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70861" w14:textId="77777777" w:rsidR="00C50FDE" w:rsidRDefault="008314E1">
      <w:pPr>
        <w:pStyle w:val="BodyText"/>
        <w:ind w:left="105"/>
        <w:rPr>
          <w:rFonts w:ascii="Times New Roman"/>
          <w:sz w:val="20"/>
        </w:rPr>
      </w:pPr>
      <w:r>
        <w:rPr>
          <w:rFonts w:ascii="Times New Roman"/>
          <w:noProof/>
          <w:sz w:val="20"/>
        </w:rPr>
        <mc:AlternateContent>
          <mc:Choice Requires="wps">
            <w:drawing>
              <wp:inline distT="0" distB="0" distL="0" distR="0" wp14:anchorId="68A76BCC" wp14:editId="79DF598E">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70D9E450" w14:textId="77777777" w:rsidR="00C50FDE" w:rsidRDefault="008314E1">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68A76BCC"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70D9E450" w14:textId="77777777" w:rsidR="00C50FDE" w:rsidRDefault="008314E1">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664963BA" w14:textId="77777777" w:rsidR="00C50FDE" w:rsidRDefault="008314E1">
      <w:pPr>
        <w:pStyle w:val="Heading1"/>
        <w:spacing w:before="130"/>
        <w:ind w:right="40"/>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2883C564" w14:textId="77777777" w:rsidR="00C50FDE" w:rsidRDefault="008314E1">
      <w:pPr>
        <w:pStyle w:val="BodyText"/>
        <w:spacing w:before="193" w:line="254" w:lineRule="auto"/>
        <w:ind w:left="289" w:right="325"/>
        <w:jc w:val="both"/>
      </w:pPr>
      <w:r>
        <w:t>We are inviting your views on the Regulation 19 Sandwell Local Plan and this form should be used to make comments in response to this consultation.</w:t>
      </w:r>
    </w:p>
    <w:p w14:paraId="6238599A" w14:textId="77777777" w:rsidR="00C50FDE" w:rsidRDefault="008314E1">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26D265B4" w14:textId="77777777" w:rsidR="00C50FDE" w:rsidRDefault="008314E1">
      <w:pPr>
        <w:pStyle w:val="BodyText"/>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70946E6C" w14:textId="77777777" w:rsidR="00C50FDE" w:rsidRDefault="00C50FDE">
      <w:pPr>
        <w:pStyle w:val="BodyText"/>
        <w:spacing w:before="3"/>
      </w:pPr>
    </w:p>
    <w:p w14:paraId="095D22BE" w14:textId="77777777" w:rsidR="00C50FDE" w:rsidRDefault="008314E1">
      <w:pPr>
        <w:pStyle w:val="BodyText"/>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550A9017" w14:textId="77777777" w:rsidR="00C50FDE" w:rsidRDefault="00C50FDE">
      <w:pPr>
        <w:pStyle w:val="BodyText"/>
        <w:spacing w:before="53"/>
      </w:pPr>
    </w:p>
    <w:p w14:paraId="11469D9F" w14:textId="77777777" w:rsidR="00C50FDE" w:rsidRDefault="008314E1">
      <w:pPr>
        <w:pStyle w:val="Heading2"/>
        <w:ind w:left="407"/>
        <w:jc w:val="both"/>
        <w:rPr>
          <w:b w:val="0"/>
        </w:rPr>
      </w:pPr>
      <w:r>
        <w:rPr>
          <w:noProof/>
        </w:rPr>
        <mc:AlternateContent>
          <mc:Choice Requires="wps">
            <w:drawing>
              <wp:anchor distT="0" distB="0" distL="0" distR="0" simplePos="0" relativeHeight="487375872" behindDoc="1" locked="0" layoutInCell="1" allowOverlap="1" wp14:anchorId="087BA4BC" wp14:editId="0A6B756D">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425FEF" id="Graphic 4" o:spid="_x0000_s1026" style="position:absolute;margin-left:63.5pt;margin-top:-1.05pt;width:476.8pt;height:325.45pt;z-index:-15940608;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5D199961" w14:textId="77777777" w:rsidR="00C50FDE" w:rsidRDefault="008314E1">
      <w:pPr>
        <w:pStyle w:val="BodyText"/>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3A1DF60E" w14:textId="77777777" w:rsidR="00C50FDE" w:rsidRDefault="008314E1">
      <w:pPr>
        <w:pStyle w:val="ListParagraph"/>
        <w:numPr>
          <w:ilvl w:val="0"/>
          <w:numId w:val="4"/>
        </w:numPr>
        <w:tabs>
          <w:tab w:val="left" w:pos="1180"/>
        </w:tabs>
        <w:spacing w:before="1" w:line="269" w:lineRule="exact"/>
        <w:ind w:hanging="360"/>
        <w:jc w:val="left"/>
      </w:pPr>
      <w:r>
        <w:t>Section</w:t>
      </w:r>
      <w:r>
        <w:rPr>
          <w:spacing w:val="-4"/>
        </w:rPr>
        <w:t xml:space="preserve"> </w:t>
      </w:r>
      <w:r>
        <w:t>1:</w:t>
      </w:r>
      <w:r>
        <w:rPr>
          <w:spacing w:val="-3"/>
        </w:rPr>
        <w:t xml:space="preserve"> </w:t>
      </w:r>
      <w:r>
        <w:t>Personal</w:t>
      </w:r>
      <w:r>
        <w:rPr>
          <w:spacing w:val="-6"/>
        </w:rPr>
        <w:t xml:space="preserve"> </w:t>
      </w:r>
      <w:r>
        <w:rPr>
          <w:spacing w:val="-2"/>
        </w:rPr>
        <w:t>details</w:t>
      </w:r>
    </w:p>
    <w:p w14:paraId="2A754C6E" w14:textId="77777777" w:rsidR="00C50FDE" w:rsidRDefault="008314E1">
      <w:pPr>
        <w:pStyle w:val="ListParagraph"/>
        <w:numPr>
          <w:ilvl w:val="0"/>
          <w:numId w:val="4"/>
        </w:numPr>
        <w:tabs>
          <w:tab w:val="left" w:pos="1180"/>
        </w:tabs>
        <w:spacing w:line="269" w:lineRule="exact"/>
        <w:ind w:hanging="360"/>
        <w:jc w:val="left"/>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7101ED87" w14:textId="77777777" w:rsidR="00C50FDE" w:rsidRDefault="008314E1">
      <w:pPr>
        <w:pStyle w:val="ListParagraph"/>
        <w:numPr>
          <w:ilvl w:val="0"/>
          <w:numId w:val="4"/>
        </w:numPr>
        <w:tabs>
          <w:tab w:val="left" w:pos="1180"/>
        </w:tabs>
        <w:spacing w:line="269" w:lineRule="exact"/>
        <w:ind w:hanging="360"/>
        <w:jc w:val="left"/>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proofErr w:type="gramStart"/>
      <w:r>
        <w:rPr>
          <w:spacing w:val="-4"/>
        </w:rPr>
        <w:t>sign</w:t>
      </w:r>
      <w:proofErr w:type="gramEnd"/>
    </w:p>
    <w:p w14:paraId="72023E83" w14:textId="77777777" w:rsidR="00C50FDE" w:rsidRDefault="008314E1">
      <w:pPr>
        <w:pStyle w:val="ListParagraph"/>
        <w:numPr>
          <w:ilvl w:val="0"/>
          <w:numId w:val="3"/>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5B252C23" w14:textId="77777777" w:rsidR="00C50FDE" w:rsidRDefault="008314E1">
      <w:pPr>
        <w:pStyle w:val="ListParagraph"/>
        <w:numPr>
          <w:ilvl w:val="0"/>
          <w:numId w:val="3"/>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3C1B20FE" w14:textId="77777777" w:rsidR="00C50FDE" w:rsidRDefault="008314E1">
      <w:pPr>
        <w:pStyle w:val="ListParagraph"/>
        <w:numPr>
          <w:ilvl w:val="0"/>
          <w:numId w:val="3"/>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77CD87C9" w14:textId="77777777" w:rsidR="00C50FDE" w:rsidRDefault="00C50FDE">
      <w:pPr>
        <w:pStyle w:val="BodyText"/>
      </w:pPr>
    </w:p>
    <w:p w14:paraId="22DF3038" w14:textId="77777777" w:rsidR="00C50FDE" w:rsidRDefault="008314E1">
      <w:pPr>
        <w:pStyle w:val="ListParagraph"/>
        <w:numPr>
          <w:ilvl w:val="0"/>
          <w:numId w:val="3"/>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6749941B" w14:textId="77777777" w:rsidR="00C50FDE" w:rsidRDefault="00C50FDE">
      <w:pPr>
        <w:pStyle w:val="BodyText"/>
        <w:spacing w:before="1"/>
      </w:pPr>
    </w:p>
    <w:p w14:paraId="0CC3BFC1" w14:textId="77777777" w:rsidR="00C50FDE" w:rsidRDefault="008314E1">
      <w:pPr>
        <w:pStyle w:val="ListParagraph"/>
        <w:numPr>
          <w:ilvl w:val="0"/>
          <w:numId w:val="3"/>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4CA010D3" w14:textId="77777777" w:rsidR="00C50FDE" w:rsidRDefault="00C50FDE">
      <w:pPr>
        <w:pStyle w:val="BodyText"/>
        <w:spacing w:before="27"/>
      </w:pPr>
    </w:p>
    <w:p w14:paraId="33B253F5" w14:textId="77777777" w:rsidR="00C50FDE" w:rsidRDefault="008314E1">
      <w:pPr>
        <w:pStyle w:val="ListParagraph"/>
        <w:numPr>
          <w:ilvl w:val="0"/>
          <w:numId w:val="3"/>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5B4BA7A8" w14:textId="77777777" w:rsidR="00C50FDE" w:rsidRDefault="00C50FDE">
      <w:pPr>
        <w:sectPr w:rsidR="00C50FDE">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C50FDE" w14:paraId="41C10516" w14:textId="77777777">
        <w:trPr>
          <w:trHeight w:val="368"/>
        </w:trPr>
        <w:tc>
          <w:tcPr>
            <w:tcW w:w="9498" w:type="dxa"/>
            <w:gridSpan w:val="3"/>
            <w:shd w:val="clear" w:color="auto" w:fill="6FAC46"/>
          </w:tcPr>
          <w:p w14:paraId="006BC714" w14:textId="77777777" w:rsidR="00C50FDE" w:rsidRDefault="008314E1">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C50FDE" w14:paraId="4D62A43F" w14:textId="77777777">
        <w:trPr>
          <w:trHeight w:val="505"/>
        </w:trPr>
        <w:tc>
          <w:tcPr>
            <w:tcW w:w="2837" w:type="dxa"/>
          </w:tcPr>
          <w:p w14:paraId="24ECE706" w14:textId="77777777" w:rsidR="00C50FDE" w:rsidRDefault="00C50FDE">
            <w:pPr>
              <w:pStyle w:val="TableParagraph"/>
              <w:rPr>
                <w:rFonts w:ascii="Times New Roman"/>
              </w:rPr>
            </w:pPr>
          </w:p>
        </w:tc>
        <w:tc>
          <w:tcPr>
            <w:tcW w:w="3118" w:type="dxa"/>
          </w:tcPr>
          <w:p w14:paraId="2F67A1CE" w14:textId="77777777" w:rsidR="00C50FDE" w:rsidRDefault="008314E1">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35B72065" w14:textId="77777777" w:rsidR="00C50FDE" w:rsidRDefault="008314E1">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C50FDE" w14:paraId="3A8778BC" w14:textId="77777777">
        <w:trPr>
          <w:trHeight w:val="397"/>
        </w:trPr>
        <w:tc>
          <w:tcPr>
            <w:tcW w:w="2837" w:type="dxa"/>
          </w:tcPr>
          <w:p w14:paraId="5C43F1C2" w14:textId="77777777" w:rsidR="00C50FDE" w:rsidRDefault="008314E1">
            <w:pPr>
              <w:pStyle w:val="TableParagraph"/>
              <w:spacing w:line="253" w:lineRule="exact"/>
              <w:ind w:left="107"/>
              <w:rPr>
                <w:b/>
              </w:rPr>
            </w:pPr>
            <w:r>
              <w:rPr>
                <w:b/>
                <w:spacing w:val="-2"/>
              </w:rPr>
              <w:t>Title</w:t>
            </w:r>
          </w:p>
        </w:tc>
        <w:tc>
          <w:tcPr>
            <w:tcW w:w="3118" w:type="dxa"/>
          </w:tcPr>
          <w:p w14:paraId="359E7665" w14:textId="77777777" w:rsidR="00C50FDE" w:rsidRDefault="008314E1">
            <w:pPr>
              <w:pStyle w:val="TableParagraph"/>
              <w:spacing w:before="66"/>
              <w:ind w:left="16" w:right="1"/>
              <w:jc w:val="center"/>
              <w:rPr>
                <w:sz w:val="25"/>
              </w:rPr>
            </w:pPr>
            <w:proofErr w:type="spellStart"/>
            <w:r>
              <w:rPr>
                <w:spacing w:val="-5"/>
                <w:sz w:val="25"/>
              </w:rPr>
              <w:t>Mr</w:t>
            </w:r>
            <w:proofErr w:type="spellEnd"/>
          </w:p>
        </w:tc>
        <w:tc>
          <w:tcPr>
            <w:tcW w:w="3543" w:type="dxa"/>
          </w:tcPr>
          <w:p w14:paraId="1B30CF25" w14:textId="77777777" w:rsidR="00C50FDE" w:rsidRDefault="00C50FDE">
            <w:pPr>
              <w:pStyle w:val="TableParagraph"/>
              <w:rPr>
                <w:rFonts w:ascii="Times New Roman"/>
              </w:rPr>
            </w:pPr>
          </w:p>
        </w:tc>
      </w:tr>
      <w:tr w:rsidR="00C50FDE" w14:paraId="7DCA6B21" w14:textId="77777777">
        <w:trPr>
          <w:trHeight w:val="395"/>
        </w:trPr>
        <w:tc>
          <w:tcPr>
            <w:tcW w:w="2837" w:type="dxa"/>
          </w:tcPr>
          <w:p w14:paraId="7A2FAA45" w14:textId="77777777" w:rsidR="00C50FDE" w:rsidRDefault="008314E1">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11A42170" w14:textId="77777777" w:rsidR="00C50FDE" w:rsidRDefault="008314E1">
            <w:pPr>
              <w:pStyle w:val="TableParagraph"/>
              <w:spacing w:before="65"/>
              <w:ind w:left="16"/>
              <w:jc w:val="center"/>
              <w:rPr>
                <w:sz w:val="25"/>
              </w:rPr>
            </w:pPr>
            <w:r>
              <w:rPr>
                <w:spacing w:val="-2"/>
                <w:sz w:val="25"/>
              </w:rPr>
              <w:t>Stuart</w:t>
            </w:r>
          </w:p>
        </w:tc>
        <w:tc>
          <w:tcPr>
            <w:tcW w:w="3543" w:type="dxa"/>
          </w:tcPr>
          <w:p w14:paraId="60A38FA4" w14:textId="77777777" w:rsidR="00C50FDE" w:rsidRDefault="00C50FDE">
            <w:pPr>
              <w:pStyle w:val="TableParagraph"/>
              <w:rPr>
                <w:rFonts w:ascii="Times New Roman"/>
              </w:rPr>
            </w:pPr>
          </w:p>
        </w:tc>
      </w:tr>
      <w:tr w:rsidR="00C50FDE" w14:paraId="2C56CAB6" w14:textId="77777777">
        <w:trPr>
          <w:trHeight w:val="397"/>
        </w:trPr>
        <w:tc>
          <w:tcPr>
            <w:tcW w:w="2837" w:type="dxa"/>
          </w:tcPr>
          <w:p w14:paraId="597CC80C" w14:textId="77777777" w:rsidR="00C50FDE" w:rsidRDefault="008314E1">
            <w:pPr>
              <w:pStyle w:val="TableParagraph"/>
              <w:spacing w:before="2"/>
              <w:ind w:left="107"/>
              <w:rPr>
                <w:b/>
              </w:rPr>
            </w:pPr>
            <w:r>
              <w:rPr>
                <w:b/>
              </w:rPr>
              <w:t>Last</w:t>
            </w:r>
            <w:r>
              <w:rPr>
                <w:b/>
                <w:spacing w:val="-3"/>
              </w:rPr>
              <w:t xml:space="preserve"> </w:t>
            </w:r>
            <w:r>
              <w:rPr>
                <w:b/>
                <w:spacing w:val="-4"/>
              </w:rPr>
              <w:t>Name</w:t>
            </w:r>
          </w:p>
        </w:tc>
        <w:tc>
          <w:tcPr>
            <w:tcW w:w="3118" w:type="dxa"/>
          </w:tcPr>
          <w:p w14:paraId="23136654" w14:textId="77777777" w:rsidR="00C50FDE" w:rsidRDefault="008314E1">
            <w:pPr>
              <w:pStyle w:val="TableParagraph"/>
              <w:spacing w:before="66"/>
              <w:ind w:left="16" w:right="1"/>
              <w:jc w:val="center"/>
              <w:rPr>
                <w:sz w:val="25"/>
              </w:rPr>
            </w:pPr>
            <w:r>
              <w:rPr>
                <w:spacing w:val="-2"/>
                <w:sz w:val="25"/>
              </w:rPr>
              <w:t>Morgans</w:t>
            </w:r>
          </w:p>
        </w:tc>
        <w:tc>
          <w:tcPr>
            <w:tcW w:w="3543" w:type="dxa"/>
          </w:tcPr>
          <w:p w14:paraId="3A49628F" w14:textId="77777777" w:rsidR="00C50FDE" w:rsidRDefault="00C50FDE">
            <w:pPr>
              <w:pStyle w:val="TableParagraph"/>
              <w:rPr>
                <w:rFonts w:ascii="Times New Roman"/>
              </w:rPr>
            </w:pPr>
          </w:p>
        </w:tc>
      </w:tr>
      <w:tr w:rsidR="00C50FDE" w14:paraId="5CD7CCF6" w14:textId="77777777">
        <w:trPr>
          <w:trHeight w:val="505"/>
        </w:trPr>
        <w:tc>
          <w:tcPr>
            <w:tcW w:w="2837" w:type="dxa"/>
          </w:tcPr>
          <w:p w14:paraId="18AB7BE4" w14:textId="77777777" w:rsidR="00C50FDE" w:rsidRDefault="008314E1">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05BC9028" w14:textId="77777777" w:rsidR="00C50FDE" w:rsidRDefault="008314E1">
            <w:pPr>
              <w:pStyle w:val="TableParagraph"/>
              <w:spacing w:before="128"/>
              <w:ind w:left="63"/>
              <w:rPr>
                <w:sz w:val="24"/>
              </w:rPr>
            </w:pPr>
            <w:r>
              <w:rPr>
                <w:sz w:val="24"/>
              </w:rPr>
              <w:t>Principal</w:t>
            </w:r>
            <w:r>
              <w:rPr>
                <w:spacing w:val="18"/>
                <w:sz w:val="24"/>
              </w:rPr>
              <w:t xml:space="preserve"> </w:t>
            </w:r>
            <w:r>
              <w:rPr>
                <w:sz w:val="24"/>
              </w:rPr>
              <w:t>Planning</w:t>
            </w:r>
            <w:r>
              <w:rPr>
                <w:spacing w:val="19"/>
                <w:sz w:val="24"/>
              </w:rPr>
              <w:t xml:space="preserve"> </w:t>
            </w:r>
            <w:r>
              <w:rPr>
                <w:spacing w:val="-2"/>
                <w:sz w:val="24"/>
              </w:rPr>
              <w:t>Manager</w:t>
            </w:r>
          </w:p>
        </w:tc>
        <w:tc>
          <w:tcPr>
            <w:tcW w:w="3543" w:type="dxa"/>
          </w:tcPr>
          <w:p w14:paraId="2DF2F618" w14:textId="77777777" w:rsidR="00C50FDE" w:rsidRDefault="00C50FDE">
            <w:pPr>
              <w:pStyle w:val="TableParagraph"/>
              <w:rPr>
                <w:rFonts w:ascii="Times New Roman"/>
              </w:rPr>
            </w:pPr>
          </w:p>
        </w:tc>
      </w:tr>
      <w:tr w:rsidR="00C50FDE" w14:paraId="44A6BABB" w14:textId="77777777">
        <w:trPr>
          <w:trHeight w:val="503"/>
        </w:trPr>
        <w:tc>
          <w:tcPr>
            <w:tcW w:w="2837" w:type="dxa"/>
          </w:tcPr>
          <w:p w14:paraId="5DDED5D4" w14:textId="77777777" w:rsidR="00C50FDE" w:rsidRDefault="008314E1">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48BE0566" w14:textId="77777777" w:rsidR="00C50FDE" w:rsidRDefault="008314E1">
            <w:pPr>
              <w:pStyle w:val="TableParagraph"/>
              <w:spacing w:before="73"/>
              <w:ind w:left="510"/>
              <w:rPr>
                <w:sz w:val="33"/>
              </w:rPr>
            </w:pPr>
            <w:r>
              <w:rPr>
                <w:sz w:val="33"/>
              </w:rPr>
              <w:t>Sport</w:t>
            </w:r>
            <w:r>
              <w:rPr>
                <w:spacing w:val="-1"/>
                <w:sz w:val="33"/>
              </w:rPr>
              <w:t xml:space="preserve"> </w:t>
            </w:r>
            <w:r>
              <w:rPr>
                <w:spacing w:val="-2"/>
                <w:sz w:val="33"/>
              </w:rPr>
              <w:t>England</w:t>
            </w:r>
          </w:p>
        </w:tc>
        <w:tc>
          <w:tcPr>
            <w:tcW w:w="3543" w:type="dxa"/>
          </w:tcPr>
          <w:p w14:paraId="3CE1FCA9" w14:textId="77777777" w:rsidR="00C50FDE" w:rsidRDefault="00C50FDE">
            <w:pPr>
              <w:pStyle w:val="TableParagraph"/>
              <w:rPr>
                <w:rFonts w:ascii="Times New Roman"/>
              </w:rPr>
            </w:pPr>
          </w:p>
        </w:tc>
      </w:tr>
      <w:tr w:rsidR="00C50FDE" w14:paraId="2B098010" w14:textId="77777777">
        <w:trPr>
          <w:trHeight w:val="393"/>
        </w:trPr>
        <w:tc>
          <w:tcPr>
            <w:tcW w:w="2837" w:type="dxa"/>
          </w:tcPr>
          <w:p w14:paraId="4B5681E2" w14:textId="77777777" w:rsidR="00C50FDE" w:rsidRDefault="008314E1">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50C18ECC" w14:textId="77777777" w:rsidR="00C50FDE" w:rsidRDefault="008314E1">
            <w:pPr>
              <w:pStyle w:val="TableParagraph"/>
              <w:spacing w:before="75"/>
              <w:ind w:left="63"/>
              <w:rPr>
                <w:sz w:val="23"/>
              </w:rPr>
            </w:pPr>
            <w:proofErr w:type="spellStart"/>
            <w:r>
              <w:rPr>
                <w:sz w:val="23"/>
              </w:rPr>
              <w:t>SportPark</w:t>
            </w:r>
            <w:proofErr w:type="spellEnd"/>
            <w:r>
              <w:rPr>
                <w:sz w:val="23"/>
              </w:rPr>
              <w:t>,</w:t>
            </w:r>
            <w:r>
              <w:rPr>
                <w:spacing w:val="14"/>
                <w:sz w:val="23"/>
              </w:rPr>
              <w:t xml:space="preserve"> </w:t>
            </w:r>
            <w:r>
              <w:rPr>
                <w:sz w:val="23"/>
              </w:rPr>
              <w:t>3</w:t>
            </w:r>
            <w:r>
              <w:rPr>
                <w:spacing w:val="16"/>
                <w:sz w:val="23"/>
              </w:rPr>
              <w:t xml:space="preserve"> </w:t>
            </w:r>
            <w:r>
              <w:rPr>
                <w:sz w:val="23"/>
              </w:rPr>
              <w:t>Oakwood</w:t>
            </w:r>
            <w:r>
              <w:rPr>
                <w:spacing w:val="15"/>
                <w:sz w:val="23"/>
              </w:rPr>
              <w:t xml:space="preserve"> </w:t>
            </w:r>
            <w:r>
              <w:rPr>
                <w:spacing w:val="-2"/>
                <w:sz w:val="23"/>
              </w:rPr>
              <w:t>Drive</w:t>
            </w:r>
          </w:p>
        </w:tc>
        <w:tc>
          <w:tcPr>
            <w:tcW w:w="3543" w:type="dxa"/>
          </w:tcPr>
          <w:p w14:paraId="2C8FFDD4" w14:textId="77777777" w:rsidR="00C50FDE" w:rsidRDefault="00C50FDE">
            <w:pPr>
              <w:pStyle w:val="TableParagraph"/>
              <w:rPr>
                <w:rFonts w:ascii="Times New Roman"/>
              </w:rPr>
            </w:pPr>
          </w:p>
        </w:tc>
      </w:tr>
      <w:tr w:rsidR="00C50FDE" w14:paraId="584DD71E" w14:textId="77777777">
        <w:trPr>
          <w:trHeight w:val="397"/>
        </w:trPr>
        <w:tc>
          <w:tcPr>
            <w:tcW w:w="2837" w:type="dxa"/>
          </w:tcPr>
          <w:p w14:paraId="2682BBAF" w14:textId="77777777" w:rsidR="00C50FDE" w:rsidRDefault="008314E1">
            <w:pPr>
              <w:pStyle w:val="TableParagraph"/>
              <w:spacing w:line="253" w:lineRule="exact"/>
              <w:ind w:left="107"/>
              <w:rPr>
                <w:b/>
              </w:rPr>
            </w:pPr>
            <w:r>
              <w:rPr>
                <w:b/>
                <w:spacing w:val="-4"/>
              </w:rPr>
              <w:t>Town</w:t>
            </w:r>
          </w:p>
        </w:tc>
        <w:tc>
          <w:tcPr>
            <w:tcW w:w="3118" w:type="dxa"/>
          </w:tcPr>
          <w:p w14:paraId="0066E233" w14:textId="77777777" w:rsidR="00C50FDE" w:rsidRDefault="008314E1">
            <w:pPr>
              <w:pStyle w:val="TableParagraph"/>
              <w:spacing w:before="66"/>
              <w:ind w:left="743"/>
              <w:rPr>
                <w:sz w:val="25"/>
              </w:rPr>
            </w:pPr>
            <w:r>
              <w:rPr>
                <w:spacing w:val="-2"/>
                <w:sz w:val="25"/>
              </w:rPr>
              <w:t>Loughborough</w:t>
            </w:r>
          </w:p>
        </w:tc>
        <w:tc>
          <w:tcPr>
            <w:tcW w:w="3543" w:type="dxa"/>
          </w:tcPr>
          <w:p w14:paraId="060065CB" w14:textId="77777777" w:rsidR="00C50FDE" w:rsidRDefault="00C50FDE">
            <w:pPr>
              <w:pStyle w:val="TableParagraph"/>
              <w:rPr>
                <w:rFonts w:ascii="Times New Roman"/>
              </w:rPr>
            </w:pPr>
          </w:p>
        </w:tc>
      </w:tr>
      <w:tr w:rsidR="00C50FDE" w14:paraId="54EC4866" w14:textId="77777777">
        <w:trPr>
          <w:trHeight w:val="395"/>
        </w:trPr>
        <w:tc>
          <w:tcPr>
            <w:tcW w:w="2837" w:type="dxa"/>
          </w:tcPr>
          <w:p w14:paraId="3D426EDB" w14:textId="77777777" w:rsidR="00C50FDE" w:rsidRDefault="008314E1">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38A389CC" w14:textId="77777777" w:rsidR="00C50FDE" w:rsidRDefault="008314E1">
            <w:pPr>
              <w:pStyle w:val="TableParagraph"/>
              <w:spacing w:before="65"/>
              <w:ind w:left="987"/>
              <w:rPr>
                <w:sz w:val="25"/>
              </w:rPr>
            </w:pPr>
            <w:r>
              <w:rPr>
                <w:sz w:val="25"/>
              </w:rPr>
              <w:t>LE11</w:t>
            </w:r>
            <w:r>
              <w:rPr>
                <w:spacing w:val="-1"/>
                <w:sz w:val="25"/>
              </w:rPr>
              <w:t xml:space="preserve"> </w:t>
            </w:r>
            <w:r>
              <w:rPr>
                <w:spacing w:val="-5"/>
                <w:sz w:val="25"/>
              </w:rPr>
              <w:t>3QF</w:t>
            </w:r>
          </w:p>
        </w:tc>
        <w:tc>
          <w:tcPr>
            <w:tcW w:w="3543" w:type="dxa"/>
          </w:tcPr>
          <w:p w14:paraId="74EA2076" w14:textId="77777777" w:rsidR="00C50FDE" w:rsidRDefault="00C50FDE">
            <w:pPr>
              <w:pStyle w:val="TableParagraph"/>
              <w:rPr>
                <w:rFonts w:ascii="Times New Roman"/>
              </w:rPr>
            </w:pPr>
          </w:p>
        </w:tc>
      </w:tr>
      <w:tr w:rsidR="00C50FDE" w14:paraId="5CFEDB08" w14:textId="77777777">
        <w:trPr>
          <w:trHeight w:val="397"/>
        </w:trPr>
        <w:tc>
          <w:tcPr>
            <w:tcW w:w="2837" w:type="dxa"/>
          </w:tcPr>
          <w:p w14:paraId="07A262E0" w14:textId="77777777" w:rsidR="00C50FDE" w:rsidRDefault="008314E1">
            <w:pPr>
              <w:pStyle w:val="TableParagraph"/>
              <w:spacing w:before="2"/>
              <w:ind w:left="107"/>
              <w:rPr>
                <w:b/>
              </w:rPr>
            </w:pPr>
            <w:r>
              <w:rPr>
                <w:b/>
              </w:rPr>
              <w:t>Telephone</w:t>
            </w:r>
            <w:r>
              <w:rPr>
                <w:b/>
                <w:spacing w:val="-6"/>
              </w:rPr>
              <w:t xml:space="preserve"> </w:t>
            </w:r>
            <w:r>
              <w:rPr>
                <w:b/>
                <w:spacing w:val="-2"/>
              </w:rPr>
              <w:t>Number</w:t>
            </w:r>
          </w:p>
        </w:tc>
        <w:tc>
          <w:tcPr>
            <w:tcW w:w="3118" w:type="dxa"/>
          </w:tcPr>
          <w:p w14:paraId="7BB7DB7A" w14:textId="51D9A693" w:rsidR="00C50FDE" w:rsidRDefault="00C50FDE">
            <w:pPr>
              <w:pStyle w:val="TableParagraph"/>
              <w:spacing w:before="66"/>
              <w:ind w:left="785"/>
              <w:rPr>
                <w:sz w:val="25"/>
              </w:rPr>
            </w:pPr>
          </w:p>
        </w:tc>
        <w:tc>
          <w:tcPr>
            <w:tcW w:w="3543" w:type="dxa"/>
          </w:tcPr>
          <w:p w14:paraId="576BC8B0" w14:textId="77777777" w:rsidR="00C50FDE" w:rsidRDefault="00C50FDE">
            <w:pPr>
              <w:pStyle w:val="TableParagraph"/>
              <w:rPr>
                <w:rFonts w:ascii="Times New Roman"/>
              </w:rPr>
            </w:pPr>
          </w:p>
        </w:tc>
      </w:tr>
      <w:tr w:rsidR="00C50FDE" w14:paraId="0915FBF5" w14:textId="77777777">
        <w:trPr>
          <w:trHeight w:val="397"/>
        </w:trPr>
        <w:tc>
          <w:tcPr>
            <w:tcW w:w="2837" w:type="dxa"/>
          </w:tcPr>
          <w:p w14:paraId="3825AC9B" w14:textId="77777777" w:rsidR="00C50FDE" w:rsidRDefault="008314E1">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185B82F7" w14:textId="25D82FD8" w:rsidR="00C50FDE" w:rsidRDefault="00C50FDE">
            <w:pPr>
              <w:pStyle w:val="TableParagraph"/>
              <w:spacing w:before="102"/>
              <w:ind w:left="65"/>
              <w:rPr>
                <w:sz w:val="19"/>
              </w:rPr>
            </w:pPr>
          </w:p>
        </w:tc>
        <w:tc>
          <w:tcPr>
            <w:tcW w:w="3543" w:type="dxa"/>
          </w:tcPr>
          <w:p w14:paraId="09BBEA3E" w14:textId="77777777" w:rsidR="00C50FDE" w:rsidRDefault="00C50FDE">
            <w:pPr>
              <w:pStyle w:val="TableParagraph"/>
              <w:rPr>
                <w:rFonts w:ascii="Times New Roman"/>
              </w:rPr>
            </w:pPr>
          </w:p>
        </w:tc>
      </w:tr>
    </w:tbl>
    <w:p w14:paraId="2B6F98A8" w14:textId="77777777" w:rsidR="00C50FDE" w:rsidRDefault="00C50FDE">
      <w:pPr>
        <w:pStyle w:val="BodyText"/>
        <w:spacing w:before="197"/>
        <w:rPr>
          <w:b/>
        </w:rPr>
      </w:pPr>
    </w:p>
    <w:p w14:paraId="734036C6" w14:textId="77777777" w:rsidR="00C50FDE" w:rsidRDefault="008314E1">
      <w:pPr>
        <w:pStyle w:val="BodyText"/>
        <w:ind w:left="460"/>
      </w:pPr>
      <w:r>
        <w:rPr>
          <w:spacing w:val="-2"/>
        </w:rPr>
        <w:t>Notes:</w:t>
      </w:r>
    </w:p>
    <w:p w14:paraId="018250A8" w14:textId="77777777" w:rsidR="00C50FDE" w:rsidRDefault="008314E1">
      <w:pPr>
        <w:pStyle w:val="ListParagraph"/>
        <w:numPr>
          <w:ilvl w:val="0"/>
          <w:numId w:val="2"/>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7F5CE0EB" w14:textId="77777777" w:rsidR="00C50FDE" w:rsidRDefault="00C50FDE">
      <w:pPr>
        <w:pStyle w:val="BodyText"/>
        <w:spacing w:before="22"/>
      </w:pPr>
    </w:p>
    <w:p w14:paraId="292D97CD" w14:textId="77777777" w:rsidR="00C50FDE" w:rsidRDefault="008314E1">
      <w:pPr>
        <w:pStyle w:val="ListParagraph"/>
        <w:numPr>
          <w:ilvl w:val="0"/>
          <w:numId w:val="2"/>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55255F39" w14:textId="77777777" w:rsidR="00C50FDE" w:rsidRDefault="00C50FDE">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C50FDE" w14:paraId="74E5AD3D" w14:textId="77777777">
        <w:trPr>
          <w:trHeight w:val="254"/>
        </w:trPr>
        <w:tc>
          <w:tcPr>
            <w:tcW w:w="9030" w:type="dxa"/>
            <w:gridSpan w:val="5"/>
          </w:tcPr>
          <w:p w14:paraId="15C3000D" w14:textId="77777777" w:rsidR="00C50FDE" w:rsidRDefault="008314E1">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C50FDE" w14:paraId="5B6741BE" w14:textId="77777777">
        <w:trPr>
          <w:trHeight w:val="508"/>
        </w:trPr>
        <w:tc>
          <w:tcPr>
            <w:tcW w:w="3691" w:type="dxa"/>
          </w:tcPr>
          <w:p w14:paraId="2A33F80B" w14:textId="77777777" w:rsidR="00C50FDE" w:rsidRDefault="008314E1">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26BF93A4" w14:textId="77777777" w:rsidR="00C50FDE" w:rsidRDefault="00C50FDE">
            <w:pPr>
              <w:pStyle w:val="TableParagraph"/>
              <w:rPr>
                <w:rFonts w:ascii="Times New Roman"/>
              </w:rPr>
            </w:pPr>
          </w:p>
        </w:tc>
        <w:tc>
          <w:tcPr>
            <w:tcW w:w="249" w:type="dxa"/>
            <w:vMerge w:val="restart"/>
          </w:tcPr>
          <w:p w14:paraId="1E8FC5A9" w14:textId="77777777" w:rsidR="00C50FDE" w:rsidRDefault="00C50FDE">
            <w:pPr>
              <w:pStyle w:val="TableParagraph"/>
              <w:rPr>
                <w:rFonts w:ascii="Times New Roman"/>
              </w:rPr>
            </w:pPr>
          </w:p>
        </w:tc>
        <w:tc>
          <w:tcPr>
            <w:tcW w:w="3775" w:type="dxa"/>
          </w:tcPr>
          <w:p w14:paraId="0C9E9806" w14:textId="77777777" w:rsidR="00C50FDE" w:rsidRDefault="008314E1">
            <w:pPr>
              <w:pStyle w:val="TableParagraph"/>
              <w:spacing w:before="129"/>
              <w:ind w:left="108"/>
            </w:pPr>
            <w:r>
              <w:t>Local</w:t>
            </w:r>
            <w:r>
              <w:rPr>
                <w:spacing w:val="-3"/>
              </w:rPr>
              <w:t xml:space="preserve"> </w:t>
            </w:r>
            <w:r>
              <w:rPr>
                <w:spacing w:val="-2"/>
              </w:rPr>
              <w:t>Authority</w:t>
            </w:r>
          </w:p>
        </w:tc>
        <w:tc>
          <w:tcPr>
            <w:tcW w:w="665" w:type="dxa"/>
          </w:tcPr>
          <w:p w14:paraId="3B3AD76D" w14:textId="77777777" w:rsidR="00C50FDE" w:rsidRDefault="00C50FDE">
            <w:pPr>
              <w:pStyle w:val="TableParagraph"/>
              <w:rPr>
                <w:rFonts w:ascii="Times New Roman"/>
              </w:rPr>
            </w:pPr>
          </w:p>
        </w:tc>
      </w:tr>
      <w:tr w:rsidR="00C50FDE" w14:paraId="2C301B23" w14:textId="77777777">
        <w:trPr>
          <w:trHeight w:val="510"/>
        </w:trPr>
        <w:tc>
          <w:tcPr>
            <w:tcW w:w="3691" w:type="dxa"/>
          </w:tcPr>
          <w:p w14:paraId="23520B5D" w14:textId="77777777" w:rsidR="00C50FDE" w:rsidRDefault="008314E1">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1D8AB37F" w14:textId="77777777" w:rsidR="00C50FDE" w:rsidRDefault="00C50FDE">
            <w:pPr>
              <w:pStyle w:val="TableParagraph"/>
              <w:rPr>
                <w:rFonts w:ascii="Times New Roman"/>
              </w:rPr>
            </w:pPr>
          </w:p>
        </w:tc>
        <w:tc>
          <w:tcPr>
            <w:tcW w:w="249" w:type="dxa"/>
            <w:vMerge/>
            <w:tcBorders>
              <w:top w:val="nil"/>
            </w:tcBorders>
          </w:tcPr>
          <w:p w14:paraId="6D14D844" w14:textId="77777777" w:rsidR="00C50FDE" w:rsidRDefault="00C50FDE">
            <w:pPr>
              <w:rPr>
                <w:sz w:val="2"/>
                <w:szCs w:val="2"/>
              </w:rPr>
            </w:pPr>
          </w:p>
        </w:tc>
        <w:tc>
          <w:tcPr>
            <w:tcW w:w="3775" w:type="dxa"/>
          </w:tcPr>
          <w:p w14:paraId="53B98D55" w14:textId="77777777" w:rsidR="00C50FDE" w:rsidRDefault="008314E1">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106FCDA0" w14:textId="77777777" w:rsidR="00C50FDE" w:rsidRDefault="00C50FDE">
            <w:pPr>
              <w:pStyle w:val="TableParagraph"/>
              <w:rPr>
                <w:rFonts w:ascii="Times New Roman"/>
              </w:rPr>
            </w:pPr>
          </w:p>
        </w:tc>
      </w:tr>
      <w:tr w:rsidR="00C50FDE" w14:paraId="40C57F8B" w14:textId="77777777">
        <w:trPr>
          <w:trHeight w:val="510"/>
        </w:trPr>
        <w:tc>
          <w:tcPr>
            <w:tcW w:w="3691" w:type="dxa"/>
          </w:tcPr>
          <w:p w14:paraId="4C8DE767" w14:textId="77777777" w:rsidR="00C50FDE" w:rsidRDefault="008314E1">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7AF34483" w14:textId="77777777" w:rsidR="00C50FDE" w:rsidRDefault="00C50FDE">
            <w:pPr>
              <w:pStyle w:val="TableParagraph"/>
              <w:rPr>
                <w:rFonts w:ascii="Times New Roman"/>
              </w:rPr>
            </w:pPr>
          </w:p>
        </w:tc>
        <w:tc>
          <w:tcPr>
            <w:tcW w:w="249" w:type="dxa"/>
            <w:vMerge/>
            <w:tcBorders>
              <w:top w:val="nil"/>
            </w:tcBorders>
          </w:tcPr>
          <w:p w14:paraId="61985D95" w14:textId="77777777" w:rsidR="00C50FDE" w:rsidRDefault="00C50FDE">
            <w:pPr>
              <w:rPr>
                <w:sz w:val="2"/>
                <w:szCs w:val="2"/>
              </w:rPr>
            </w:pPr>
          </w:p>
        </w:tc>
        <w:tc>
          <w:tcPr>
            <w:tcW w:w="3775" w:type="dxa"/>
          </w:tcPr>
          <w:p w14:paraId="2D4B110B" w14:textId="77777777" w:rsidR="00C50FDE" w:rsidRDefault="008314E1">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33D9ACC3" w14:textId="77777777" w:rsidR="00C50FDE" w:rsidRDefault="008314E1">
            <w:pPr>
              <w:pStyle w:val="TableParagraph"/>
              <w:spacing w:before="79"/>
              <w:ind w:left="62"/>
              <w:rPr>
                <w:sz w:val="33"/>
              </w:rPr>
            </w:pPr>
            <w:r>
              <w:rPr>
                <w:spacing w:val="-10"/>
                <w:sz w:val="33"/>
              </w:rPr>
              <w:t>X</w:t>
            </w:r>
          </w:p>
        </w:tc>
      </w:tr>
      <w:tr w:rsidR="00C50FDE" w14:paraId="305E083E" w14:textId="77777777">
        <w:trPr>
          <w:trHeight w:val="508"/>
        </w:trPr>
        <w:tc>
          <w:tcPr>
            <w:tcW w:w="3691" w:type="dxa"/>
          </w:tcPr>
          <w:p w14:paraId="73BAD501" w14:textId="77777777" w:rsidR="00C50FDE" w:rsidRDefault="008314E1">
            <w:pPr>
              <w:pStyle w:val="TableParagraph"/>
              <w:spacing w:before="129"/>
              <w:ind w:left="107"/>
            </w:pPr>
            <w:r>
              <w:rPr>
                <w:spacing w:val="-2"/>
              </w:rPr>
              <w:t>Landowner</w:t>
            </w:r>
          </w:p>
        </w:tc>
        <w:tc>
          <w:tcPr>
            <w:tcW w:w="650" w:type="dxa"/>
          </w:tcPr>
          <w:p w14:paraId="618A7B93" w14:textId="77777777" w:rsidR="00C50FDE" w:rsidRDefault="00C50FDE">
            <w:pPr>
              <w:pStyle w:val="TableParagraph"/>
              <w:rPr>
                <w:rFonts w:ascii="Times New Roman"/>
              </w:rPr>
            </w:pPr>
          </w:p>
        </w:tc>
        <w:tc>
          <w:tcPr>
            <w:tcW w:w="249" w:type="dxa"/>
            <w:vMerge/>
            <w:tcBorders>
              <w:top w:val="nil"/>
            </w:tcBorders>
          </w:tcPr>
          <w:p w14:paraId="18B3AC1E" w14:textId="77777777" w:rsidR="00C50FDE" w:rsidRDefault="00C50FDE">
            <w:pPr>
              <w:rPr>
                <w:sz w:val="2"/>
                <w:szCs w:val="2"/>
              </w:rPr>
            </w:pPr>
          </w:p>
        </w:tc>
        <w:tc>
          <w:tcPr>
            <w:tcW w:w="3775" w:type="dxa"/>
          </w:tcPr>
          <w:p w14:paraId="3FDEBC16" w14:textId="77777777" w:rsidR="00C50FDE" w:rsidRDefault="008314E1">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5EE272E1" w14:textId="77777777" w:rsidR="00C50FDE" w:rsidRDefault="00C50FDE">
            <w:pPr>
              <w:pStyle w:val="TableParagraph"/>
              <w:rPr>
                <w:rFonts w:ascii="Times New Roman"/>
              </w:rPr>
            </w:pPr>
          </w:p>
        </w:tc>
      </w:tr>
      <w:tr w:rsidR="00C50FDE" w14:paraId="25FFB3CE" w14:textId="77777777">
        <w:trPr>
          <w:trHeight w:val="510"/>
        </w:trPr>
        <w:tc>
          <w:tcPr>
            <w:tcW w:w="3691" w:type="dxa"/>
          </w:tcPr>
          <w:p w14:paraId="226EF895" w14:textId="77777777" w:rsidR="00C50FDE" w:rsidRDefault="008314E1">
            <w:pPr>
              <w:pStyle w:val="TableParagraph"/>
              <w:spacing w:before="129"/>
              <w:ind w:left="107"/>
            </w:pPr>
            <w:r>
              <w:rPr>
                <w:spacing w:val="-2"/>
              </w:rPr>
              <w:t>Business</w:t>
            </w:r>
          </w:p>
        </w:tc>
        <w:tc>
          <w:tcPr>
            <w:tcW w:w="650" w:type="dxa"/>
          </w:tcPr>
          <w:p w14:paraId="16433F9A" w14:textId="77777777" w:rsidR="00C50FDE" w:rsidRDefault="00C50FDE">
            <w:pPr>
              <w:pStyle w:val="TableParagraph"/>
              <w:rPr>
                <w:rFonts w:ascii="Times New Roman"/>
              </w:rPr>
            </w:pPr>
          </w:p>
        </w:tc>
        <w:tc>
          <w:tcPr>
            <w:tcW w:w="249" w:type="dxa"/>
            <w:vMerge/>
            <w:tcBorders>
              <w:top w:val="nil"/>
            </w:tcBorders>
          </w:tcPr>
          <w:p w14:paraId="2CEBB7C3" w14:textId="77777777" w:rsidR="00C50FDE" w:rsidRDefault="00C50FDE">
            <w:pPr>
              <w:rPr>
                <w:sz w:val="2"/>
                <w:szCs w:val="2"/>
              </w:rPr>
            </w:pPr>
          </w:p>
        </w:tc>
        <w:tc>
          <w:tcPr>
            <w:tcW w:w="3775" w:type="dxa"/>
          </w:tcPr>
          <w:p w14:paraId="69F56BE2" w14:textId="77777777" w:rsidR="00C50FDE" w:rsidRDefault="008314E1">
            <w:pPr>
              <w:pStyle w:val="TableParagraph"/>
              <w:spacing w:before="129"/>
              <w:ind w:left="108"/>
            </w:pPr>
            <w:r>
              <w:rPr>
                <w:spacing w:val="-2"/>
              </w:rPr>
              <w:t>Charity</w:t>
            </w:r>
          </w:p>
        </w:tc>
        <w:tc>
          <w:tcPr>
            <w:tcW w:w="665" w:type="dxa"/>
          </w:tcPr>
          <w:p w14:paraId="0738B836" w14:textId="77777777" w:rsidR="00C50FDE" w:rsidRDefault="00C50FDE">
            <w:pPr>
              <w:pStyle w:val="TableParagraph"/>
              <w:rPr>
                <w:rFonts w:ascii="Times New Roman"/>
              </w:rPr>
            </w:pPr>
          </w:p>
        </w:tc>
      </w:tr>
      <w:tr w:rsidR="00C50FDE" w14:paraId="28D8D81C" w14:textId="77777777">
        <w:trPr>
          <w:trHeight w:val="510"/>
        </w:trPr>
        <w:tc>
          <w:tcPr>
            <w:tcW w:w="3691" w:type="dxa"/>
          </w:tcPr>
          <w:p w14:paraId="5DA1A48D" w14:textId="77777777" w:rsidR="00C50FDE" w:rsidRDefault="008314E1">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1D329057" w14:textId="77777777" w:rsidR="00C50FDE" w:rsidRDefault="00C50FDE">
            <w:pPr>
              <w:pStyle w:val="TableParagraph"/>
              <w:rPr>
                <w:rFonts w:ascii="Times New Roman"/>
              </w:rPr>
            </w:pPr>
          </w:p>
        </w:tc>
        <w:tc>
          <w:tcPr>
            <w:tcW w:w="249" w:type="dxa"/>
            <w:vMerge/>
            <w:tcBorders>
              <w:top w:val="nil"/>
            </w:tcBorders>
          </w:tcPr>
          <w:p w14:paraId="37D80849" w14:textId="77777777" w:rsidR="00C50FDE" w:rsidRDefault="00C50FDE">
            <w:pPr>
              <w:rPr>
                <w:sz w:val="2"/>
                <w:szCs w:val="2"/>
              </w:rPr>
            </w:pPr>
          </w:p>
        </w:tc>
        <w:tc>
          <w:tcPr>
            <w:tcW w:w="3775" w:type="dxa"/>
          </w:tcPr>
          <w:p w14:paraId="75C2B893" w14:textId="77777777" w:rsidR="00C50FDE" w:rsidRDefault="008314E1">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4A2FDA5C" w14:textId="77777777" w:rsidR="00C50FDE" w:rsidRDefault="00C50FDE">
            <w:pPr>
              <w:pStyle w:val="TableParagraph"/>
              <w:rPr>
                <w:rFonts w:ascii="Times New Roman"/>
              </w:rPr>
            </w:pPr>
          </w:p>
        </w:tc>
      </w:tr>
    </w:tbl>
    <w:p w14:paraId="21E77819" w14:textId="77777777" w:rsidR="00C50FDE" w:rsidRDefault="00C50FDE">
      <w:pPr>
        <w:pStyle w:val="BodyText"/>
        <w:spacing w:before="211"/>
      </w:pPr>
    </w:p>
    <w:p w14:paraId="47F72D53" w14:textId="77777777" w:rsidR="00C50FDE" w:rsidRDefault="008314E1">
      <w:pPr>
        <w:pStyle w:val="BodyText"/>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7092A59C" w14:textId="77777777" w:rsidR="00C50FDE" w:rsidRDefault="00C50FDE">
      <w:pPr>
        <w:spacing w:line="259" w:lineRule="auto"/>
        <w:jc w:val="both"/>
        <w:sectPr w:rsidR="00C50FDE">
          <w:pgSz w:w="11910" w:h="16840"/>
          <w:pgMar w:top="1780" w:right="940" w:bottom="1620" w:left="980" w:header="785" w:footer="1420" w:gutter="0"/>
          <w:cols w:space="720"/>
        </w:sectPr>
      </w:pPr>
    </w:p>
    <w:p w14:paraId="44E8576B" w14:textId="77777777" w:rsidR="00C50FDE" w:rsidRDefault="008314E1">
      <w:pPr>
        <w:pStyle w:val="BodyText"/>
        <w:ind w:left="459"/>
        <w:rPr>
          <w:sz w:val="20"/>
        </w:rPr>
      </w:pPr>
      <w:r>
        <w:rPr>
          <w:noProof/>
          <w:sz w:val="20"/>
        </w:rPr>
        <w:lastRenderedPageBreak/>
        <mc:AlternateContent>
          <mc:Choice Requires="wps">
            <w:drawing>
              <wp:inline distT="0" distB="0" distL="0" distR="0" wp14:anchorId="797A12ED" wp14:editId="5B34FF76">
                <wp:extent cx="5713730" cy="253365"/>
                <wp:effectExtent l="9525" t="0" r="1270" b="1333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3A2171E8" w14:textId="77777777" w:rsidR="00C50FDE" w:rsidRDefault="008314E1">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797A12ED" id="Textbox 7"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3A2171E8" w14:textId="77777777" w:rsidR="00C50FDE" w:rsidRDefault="008314E1">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206E868E" w14:textId="77777777" w:rsidR="00C50FDE" w:rsidRDefault="00C50FDE">
      <w:pPr>
        <w:pStyle w:val="BodyText"/>
        <w:spacing w:before="123"/>
      </w:pPr>
    </w:p>
    <w:p w14:paraId="4B2CB187" w14:textId="77777777" w:rsidR="00C50FDE" w:rsidRDefault="008314E1">
      <w:pPr>
        <w:pStyle w:val="Heading2"/>
        <w:spacing w:line="254" w:lineRule="auto"/>
        <w:ind w:right="173"/>
      </w:pPr>
      <w:r>
        <w:t>Please complete a separate copy of this section for each part of the document(s) you wish to comment on (i.e. Local Plan or Sustainability Appraisal)</w:t>
      </w:r>
    </w:p>
    <w:p w14:paraId="0CA36DE0" w14:textId="77777777" w:rsidR="00C50FDE" w:rsidRDefault="008314E1">
      <w:pPr>
        <w:pStyle w:val="BodyText"/>
        <w:spacing w:before="4"/>
        <w:rPr>
          <w:b/>
          <w:sz w:val="12"/>
        </w:rPr>
      </w:pPr>
      <w:r>
        <w:rPr>
          <w:noProof/>
        </w:rPr>
        <mc:AlternateContent>
          <mc:Choice Requires="wpg">
            <w:drawing>
              <wp:anchor distT="0" distB="0" distL="0" distR="0" simplePos="0" relativeHeight="487590400" behindDoc="1" locked="0" layoutInCell="1" allowOverlap="1" wp14:anchorId="1B394B54" wp14:editId="000B99DB">
                <wp:simplePos x="0" y="0"/>
                <wp:positionH relativeFrom="page">
                  <wp:posOffset>914400</wp:posOffset>
                </wp:positionH>
                <wp:positionV relativeFrom="paragraph">
                  <wp:posOffset>105985</wp:posOffset>
                </wp:positionV>
                <wp:extent cx="5732145" cy="3873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9" name="Textbox 9"/>
                        <wps:cNvSpPr txBox="1"/>
                        <wps:spPr>
                          <a:xfrm>
                            <a:off x="1894332" y="9144"/>
                            <a:ext cx="3828415" cy="368935"/>
                          </a:xfrm>
                          <a:prstGeom prst="rect">
                            <a:avLst/>
                          </a:prstGeom>
                          <a:ln w="18288">
                            <a:solidFill>
                              <a:srgbClr val="000000"/>
                            </a:solidFill>
                            <a:prstDash val="solid"/>
                          </a:ln>
                        </wps:spPr>
                        <wps:txbx>
                          <w:txbxContent>
                            <w:p w14:paraId="2E9DABA9" w14:textId="77777777" w:rsidR="00C50FDE" w:rsidRDefault="008314E1">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wps:txbx>
                        <wps:bodyPr wrap="square" lIns="0" tIns="0" rIns="0" bIns="0" rtlCol="0">
                          <a:noAutofit/>
                        </wps:bodyPr>
                      </wps:wsp>
                      <wps:wsp>
                        <wps:cNvPr id="10" name="Textbox 10"/>
                        <wps:cNvSpPr txBox="1"/>
                        <wps:spPr>
                          <a:xfrm>
                            <a:off x="9144" y="9144"/>
                            <a:ext cx="1885314" cy="368935"/>
                          </a:xfrm>
                          <a:prstGeom prst="rect">
                            <a:avLst/>
                          </a:prstGeom>
                          <a:ln w="18287">
                            <a:solidFill>
                              <a:srgbClr val="000000"/>
                            </a:solidFill>
                            <a:prstDash val="solid"/>
                          </a:ln>
                        </wps:spPr>
                        <wps:txbx>
                          <w:txbxContent>
                            <w:p w14:paraId="38E02924" w14:textId="77777777" w:rsidR="00C50FDE" w:rsidRDefault="008314E1">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wps:txbx>
                        <wps:bodyPr wrap="square" lIns="0" tIns="0" rIns="0" bIns="0" rtlCol="0">
                          <a:noAutofit/>
                        </wps:bodyPr>
                      </wps:wsp>
                    </wpg:wgp>
                  </a:graphicData>
                </a:graphic>
              </wp:anchor>
            </w:drawing>
          </mc:Choice>
          <mc:Fallback>
            <w:pict>
              <v:group w14:anchorId="1B394B54" id="Group 8" o:spid="_x0000_s1028" style="position:absolute;margin-left:1in;margin-top:8.35pt;width:451.35pt;height:30.5pt;z-index:-15726080;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jTYQIAAM4GAAAOAAAAZHJzL2Uyb0RvYy54bWy8ld9v2yAQx98n7X9AvC+O7aR1rDjV1qzR&#10;pGqr1O4PIBj/0DAwILHz3+/AdtKm0x6yrXmwgDuOuw/fI8ubruFoz7SppchwOJlixASVeS3KDH9/&#10;uvuQYGQsETnhUrAMH5jBN6v375atSlkkK8lzphEEESZtVYYra1UaBIZWrCFmIhUTYCykboiFqS6D&#10;XJMWojc8iKbTq6CVOldaUmYMrK57I175+EXBqP1WFIZZxDMMuVn/1f67dd9gtSRpqYmqajqkQS7I&#10;oiG1gEOPodbEErTT9atQTU21NLKwEyqbQBZFTZmvAaoJp2fVbLTcKV9LmbalOmICtGecLg5Lv+43&#10;Wj2qB91nD8N7SX8Y4BK0qkyf2928PDl3hW7cJigCdZ7o4UiUdRZRWJxfx1E4m2NEwRYn1/F8QE4r&#10;uJdX22j1+c8bA5L2x/rkjsm0CtRjToDM3wF6rIhinrtxAB40qvMMLzASpAENP0F1W9mhhVOPOxp8&#10;HEFku08Sig7HdTNgPSMVJotZHEcYAZNFOJv1IhyRxUmUzMIR2VWyiOfO4Vg5SZU2dsNkg9wgwxpE&#10;7rVH9vfG9q6ji7sfLlALSUHYxLsZyev8rubcGY0ut7dcoz1xDeJ/w2kv3Fy8NTFV7+dNgxsXXikm&#10;7Yt1OGy37TyxyPm4la3MD8CnhT7LsPm5I5phxL8IuCfXlONAj4PtONCW30rfui5ZIT/urCxqX+Qp&#10;7pAACKA/7b8rIYSkX0oBVi7Tgr//3wshTJJ5HM6G3vmnQrh+YyHEI523E4J/IODR9J0zPPDuVX4+&#10;98I5/Q2tfgEAAP//AwBQSwMEFAAGAAgAAAAhABo8DV/fAAAACgEAAA8AAABkcnMvZG93bnJldi54&#10;bWxMj0FLw0AQhe+C/2EZwZvdRGMjMZtSinoqgq0g3qbZaRKanQ3ZbZL+ezcne3uPebz5Xr6aTCsG&#10;6l1jWUG8iEAQl1Y3XCn43r8/vIBwHllja5kUXMjBqri9yTHTduQvGna+EqGEXYYKau+7TEpX1mTQ&#10;LWxHHG5H2xv0wfaV1D2Oody08jGKltJgw+FDjR1taipPu7NR8DHiuH6K34bt6bi5/O6fP3+2MSl1&#10;fzetX0F4mvx/GGb8gA5FYDrYM2sn2uCTJGzxQSxTEHMgSmZ1UJCmKcgil9cTij8AAAD//wMAUEsB&#10;Ai0AFAAGAAgAAAAhALaDOJL+AAAA4QEAABMAAAAAAAAAAAAAAAAAAAAAAFtDb250ZW50X1R5cGVz&#10;XS54bWxQSwECLQAUAAYACAAAACEAOP0h/9YAAACUAQAACwAAAAAAAAAAAAAAAAAvAQAAX3JlbHMv&#10;LnJlbHNQSwECLQAUAAYACAAAACEA0LTo02ECAADOBgAADgAAAAAAAAAAAAAAAAAuAgAAZHJzL2Uy&#10;b0RvYy54bWxQSwECLQAUAAYACAAAACEAGjwNX98AAAAKAQAADwAAAAAAAAAAAAAAAAC7BAAAZHJz&#10;L2Rvd25yZXYueG1sUEsFBgAAAAAEAAQA8wAAAMcFAAAAAA==&#10;">
                <v:shape id="Textbox 9"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7HzxQAAANoAAAAPAAAAZHJzL2Rvd25yZXYueG1sRI9Ba8JA&#10;FITvBf/D8oTemo1W1ERXEVuliIdWK/X4yD6TYPZtml01/fduodDjMDPfMNN5aypxpcaVlhX0ohgE&#10;cWZ1ybmCz/3qaQzCeWSNlWVS8EMO5rPOwxRTbW/8Qdedz0WAsEtRQeF9nUrpsoIMusjWxME72cag&#10;D7LJpW7wFuCmkv04HkqDJYeFAmtaFpSddxej4Px1TA69b/28PfjXZDV4GY7e1xulHrvtYgLCU+v/&#10;w3/tN60ggd8r4QbI2R0AAP//AwBQSwECLQAUAAYACAAAACEA2+H2y+4AAACFAQAAEwAAAAAAAAAA&#10;AAAAAAAAAAAAW0NvbnRlbnRfVHlwZXNdLnhtbFBLAQItABQABgAIAAAAIQBa9CxbvwAAABUBAAAL&#10;AAAAAAAAAAAAAAAAAB8BAABfcmVscy8ucmVsc1BLAQItABQABgAIAAAAIQDEu7HzxQAAANoAAAAP&#10;AAAAAAAAAAAAAAAAAAcCAABkcnMvZG93bnJldi54bWxQSwUGAAAAAAMAAwC3AAAA+QIAAAAA&#10;" filled="f" strokeweight="1.44pt">
                  <v:textbox inset="0,0,0,0">
                    <w:txbxContent>
                      <w:p w14:paraId="2E9DABA9" w14:textId="77777777" w:rsidR="00C50FDE" w:rsidRDefault="008314E1">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v:textbox>
                </v:shape>
                <v:shape id="Textbox 10"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UxAAAANsAAAAPAAAAZHJzL2Rvd25yZXYueG1sRI/BTsNA&#10;DETvSP2HlStxo5v2ACh0W6FWSBQEiJQPcLNuEpH1RlmTJn+PD0jcbM145nm9HUNrBupTE9nBcpGB&#10;IS6jb7hy8HV8urkHkwTZYxuZHEyUYLuZXa0x9/HCnzQUUhkN4ZSjg1qky61NZU0B0yJ2xKqdYx9Q&#10;dO0r63u8aHho7SrLbm3AhrWhxo52NZXfxU9wMLyvRF72U3F3PHxwd5hO1fLt1bnr+fj4AEZolH/z&#10;3/WzV3yl1190ALv5BQAA//8DAFBLAQItABQABgAIAAAAIQDb4fbL7gAAAIUBAAATAAAAAAAAAAAA&#10;AAAAAAAAAABbQ29udGVudF9UeXBlc10ueG1sUEsBAi0AFAAGAAgAAAAhAFr0LFu/AAAAFQEAAAsA&#10;AAAAAAAAAAAAAAAAHwEAAF9yZWxzLy5yZWxzUEsBAi0AFAAGAAgAAAAhAGrP91TEAAAA2wAAAA8A&#10;AAAAAAAAAAAAAAAABwIAAGRycy9kb3ducmV2LnhtbFBLBQYAAAAAAwADALcAAAD4AgAAAAA=&#10;" filled="f" strokeweight=".50797mm">
                  <v:textbox inset="0,0,0,0">
                    <w:txbxContent>
                      <w:p w14:paraId="38E02924" w14:textId="77777777" w:rsidR="00C50FDE" w:rsidRDefault="008314E1">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74BAD814" w14:textId="77777777" w:rsidR="00C50FDE" w:rsidRDefault="00C50FDE">
      <w:pPr>
        <w:pStyle w:val="BodyText"/>
        <w:spacing w:before="183"/>
        <w:rPr>
          <w:b/>
        </w:rPr>
      </w:pPr>
    </w:p>
    <w:p w14:paraId="3F006FD3" w14:textId="77777777" w:rsidR="00C50FDE" w:rsidRDefault="008314E1">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0ECED589" w14:textId="77777777" w:rsidR="00C50FDE" w:rsidRDefault="00C50FDE">
      <w:pPr>
        <w:pStyle w:val="BodyText"/>
        <w:rPr>
          <w:i/>
          <w:sz w:val="20"/>
        </w:rPr>
      </w:pPr>
    </w:p>
    <w:p w14:paraId="2FE2A11E" w14:textId="77777777" w:rsidR="00C50FDE" w:rsidRDefault="008314E1">
      <w:pPr>
        <w:pStyle w:val="BodyText"/>
        <w:spacing w:before="101"/>
        <w:rPr>
          <w:i/>
          <w:sz w:val="20"/>
        </w:rPr>
      </w:pPr>
      <w:r>
        <w:rPr>
          <w:noProof/>
        </w:rPr>
        <mc:AlternateContent>
          <mc:Choice Requires="wps">
            <w:drawing>
              <wp:anchor distT="0" distB="0" distL="0" distR="0" simplePos="0" relativeHeight="487587840" behindDoc="1" locked="0" layoutInCell="1" allowOverlap="1" wp14:anchorId="581A0CD9" wp14:editId="7A6BB3B3">
                <wp:simplePos x="0" y="0"/>
                <wp:positionH relativeFrom="page">
                  <wp:posOffset>951230</wp:posOffset>
                </wp:positionH>
                <wp:positionV relativeFrom="paragraph">
                  <wp:posOffset>225480</wp:posOffset>
                </wp:positionV>
                <wp:extent cx="4128135" cy="47434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C50FDE" w14:paraId="2AA28E88" w14:textId="77777777">
                              <w:trPr>
                                <w:trHeight w:val="707"/>
                              </w:trPr>
                              <w:tc>
                                <w:tcPr>
                                  <w:tcW w:w="1264" w:type="dxa"/>
                                  <w:tcBorders>
                                    <w:top w:val="nil"/>
                                    <w:left w:val="nil"/>
                                    <w:bottom w:val="nil"/>
                                  </w:tcBorders>
                                </w:tcPr>
                                <w:p w14:paraId="639A3C6C" w14:textId="77777777" w:rsidR="00C50FDE" w:rsidRDefault="008314E1">
                                  <w:pPr>
                                    <w:pStyle w:val="TableParagraph"/>
                                    <w:spacing w:before="2"/>
                                    <w:ind w:left="50"/>
                                    <w:rPr>
                                      <w:b/>
                                    </w:rPr>
                                  </w:pPr>
                                  <w:r>
                                    <w:rPr>
                                      <w:b/>
                                      <w:spacing w:val="-2"/>
                                    </w:rPr>
                                    <w:t>Paragraph</w:t>
                                  </w:r>
                                </w:p>
                              </w:tc>
                              <w:tc>
                                <w:tcPr>
                                  <w:tcW w:w="1324" w:type="dxa"/>
                                </w:tcPr>
                                <w:p w14:paraId="2F0CD453" w14:textId="77777777" w:rsidR="00C50FDE" w:rsidRDefault="00C50FDE">
                                  <w:pPr>
                                    <w:pStyle w:val="TableParagraph"/>
                                    <w:rPr>
                                      <w:rFonts w:ascii="Times New Roman"/>
                                    </w:rPr>
                                  </w:pPr>
                                </w:p>
                              </w:tc>
                              <w:tc>
                                <w:tcPr>
                                  <w:tcW w:w="1322" w:type="dxa"/>
                                  <w:tcBorders>
                                    <w:top w:val="nil"/>
                                    <w:bottom w:val="nil"/>
                                    <w:right w:val="single" w:sz="8" w:space="0" w:color="000000"/>
                                  </w:tcBorders>
                                </w:tcPr>
                                <w:p w14:paraId="1A3A4CDF" w14:textId="77777777" w:rsidR="00C50FDE" w:rsidRDefault="008314E1">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49A3BCE3" w14:textId="77777777" w:rsidR="00C50FDE" w:rsidRDefault="008314E1">
                                  <w:pPr>
                                    <w:pStyle w:val="TableParagraph"/>
                                    <w:spacing w:before="201"/>
                                    <w:ind w:left="60"/>
                                    <w:rPr>
                                      <w:sz w:val="39"/>
                                    </w:rPr>
                                  </w:pPr>
                                  <w:r>
                                    <w:rPr>
                                      <w:spacing w:val="-4"/>
                                      <w:sz w:val="39"/>
                                    </w:rPr>
                                    <w:t>SNE2</w:t>
                                  </w:r>
                                </w:p>
                              </w:tc>
                              <w:tc>
                                <w:tcPr>
                                  <w:tcW w:w="1266" w:type="dxa"/>
                                  <w:tcBorders>
                                    <w:top w:val="nil"/>
                                    <w:left w:val="single" w:sz="8" w:space="0" w:color="000000"/>
                                    <w:bottom w:val="nil"/>
                                    <w:right w:val="nil"/>
                                  </w:tcBorders>
                                </w:tcPr>
                                <w:p w14:paraId="29921AF2" w14:textId="77777777" w:rsidR="00C50FDE" w:rsidRDefault="008314E1">
                                  <w:pPr>
                                    <w:pStyle w:val="TableParagraph"/>
                                    <w:spacing w:before="4"/>
                                    <w:ind w:left="373"/>
                                    <w:rPr>
                                      <w:b/>
                                    </w:rPr>
                                  </w:pPr>
                                  <w:r>
                                    <w:rPr>
                                      <w:b/>
                                      <w:spacing w:val="-2"/>
                                    </w:rPr>
                                    <w:t>Policies</w:t>
                                  </w:r>
                                </w:p>
                                <w:p w14:paraId="65207E85" w14:textId="77777777" w:rsidR="00C50FDE" w:rsidRDefault="008314E1">
                                  <w:pPr>
                                    <w:pStyle w:val="TableParagraph"/>
                                    <w:spacing w:before="16"/>
                                    <w:ind w:left="767"/>
                                    <w:rPr>
                                      <w:b/>
                                    </w:rPr>
                                  </w:pPr>
                                  <w:r>
                                    <w:rPr>
                                      <w:b/>
                                      <w:spacing w:val="-5"/>
                                    </w:rPr>
                                    <w:t>Map</w:t>
                                  </w:r>
                                </w:p>
                              </w:tc>
                            </w:tr>
                          </w:tbl>
                          <w:p w14:paraId="3942C58F" w14:textId="77777777" w:rsidR="00C50FDE" w:rsidRDefault="00C50FDE">
                            <w:pPr>
                              <w:pStyle w:val="BodyText"/>
                            </w:pPr>
                          </w:p>
                        </w:txbxContent>
                      </wps:txbx>
                      <wps:bodyPr wrap="square" lIns="0" tIns="0" rIns="0" bIns="0" rtlCol="0">
                        <a:noAutofit/>
                      </wps:bodyPr>
                    </wps:wsp>
                  </a:graphicData>
                </a:graphic>
              </wp:anchor>
            </w:drawing>
          </mc:Choice>
          <mc:Fallback>
            <w:pict>
              <v:shape w14:anchorId="581A0CD9" id="Textbox 11"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C50FDE" w14:paraId="2AA28E88" w14:textId="77777777">
                        <w:trPr>
                          <w:trHeight w:val="707"/>
                        </w:trPr>
                        <w:tc>
                          <w:tcPr>
                            <w:tcW w:w="1264" w:type="dxa"/>
                            <w:tcBorders>
                              <w:top w:val="nil"/>
                              <w:left w:val="nil"/>
                              <w:bottom w:val="nil"/>
                            </w:tcBorders>
                          </w:tcPr>
                          <w:p w14:paraId="639A3C6C" w14:textId="77777777" w:rsidR="00C50FDE" w:rsidRDefault="008314E1">
                            <w:pPr>
                              <w:pStyle w:val="TableParagraph"/>
                              <w:spacing w:before="2"/>
                              <w:ind w:left="50"/>
                              <w:rPr>
                                <w:b/>
                              </w:rPr>
                            </w:pPr>
                            <w:r>
                              <w:rPr>
                                <w:b/>
                                <w:spacing w:val="-2"/>
                              </w:rPr>
                              <w:t>Paragraph</w:t>
                            </w:r>
                          </w:p>
                        </w:tc>
                        <w:tc>
                          <w:tcPr>
                            <w:tcW w:w="1324" w:type="dxa"/>
                          </w:tcPr>
                          <w:p w14:paraId="2F0CD453" w14:textId="77777777" w:rsidR="00C50FDE" w:rsidRDefault="00C50FDE">
                            <w:pPr>
                              <w:pStyle w:val="TableParagraph"/>
                              <w:rPr>
                                <w:rFonts w:ascii="Times New Roman"/>
                              </w:rPr>
                            </w:pPr>
                          </w:p>
                        </w:tc>
                        <w:tc>
                          <w:tcPr>
                            <w:tcW w:w="1322" w:type="dxa"/>
                            <w:tcBorders>
                              <w:top w:val="nil"/>
                              <w:bottom w:val="nil"/>
                              <w:right w:val="single" w:sz="8" w:space="0" w:color="000000"/>
                            </w:tcBorders>
                          </w:tcPr>
                          <w:p w14:paraId="1A3A4CDF" w14:textId="77777777" w:rsidR="00C50FDE" w:rsidRDefault="008314E1">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49A3BCE3" w14:textId="77777777" w:rsidR="00C50FDE" w:rsidRDefault="008314E1">
                            <w:pPr>
                              <w:pStyle w:val="TableParagraph"/>
                              <w:spacing w:before="201"/>
                              <w:ind w:left="60"/>
                              <w:rPr>
                                <w:sz w:val="39"/>
                              </w:rPr>
                            </w:pPr>
                            <w:r>
                              <w:rPr>
                                <w:spacing w:val="-4"/>
                                <w:sz w:val="39"/>
                              </w:rPr>
                              <w:t>SNE2</w:t>
                            </w:r>
                          </w:p>
                        </w:tc>
                        <w:tc>
                          <w:tcPr>
                            <w:tcW w:w="1266" w:type="dxa"/>
                            <w:tcBorders>
                              <w:top w:val="nil"/>
                              <w:left w:val="single" w:sz="8" w:space="0" w:color="000000"/>
                              <w:bottom w:val="nil"/>
                              <w:right w:val="nil"/>
                            </w:tcBorders>
                          </w:tcPr>
                          <w:p w14:paraId="29921AF2" w14:textId="77777777" w:rsidR="00C50FDE" w:rsidRDefault="008314E1">
                            <w:pPr>
                              <w:pStyle w:val="TableParagraph"/>
                              <w:spacing w:before="4"/>
                              <w:ind w:left="373"/>
                              <w:rPr>
                                <w:b/>
                              </w:rPr>
                            </w:pPr>
                            <w:r>
                              <w:rPr>
                                <w:b/>
                                <w:spacing w:val="-2"/>
                              </w:rPr>
                              <w:t>Policies</w:t>
                            </w:r>
                          </w:p>
                          <w:p w14:paraId="65207E85" w14:textId="77777777" w:rsidR="00C50FDE" w:rsidRDefault="008314E1">
                            <w:pPr>
                              <w:pStyle w:val="TableParagraph"/>
                              <w:spacing w:before="16"/>
                              <w:ind w:left="767"/>
                              <w:rPr>
                                <w:b/>
                              </w:rPr>
                            </w:pPr>
                            <w:r>
                              <w:rPr>
                                <w:b/>
                                <w:spacing w:val="-5"/>
                              </w:rPr>
                              <w:t>Map</w:t>
                            </w:r>
                          </w:p>
                        </w:tc>
                      </w:tr>
                    </w:tbl>
                    <w:p w14:paraId="3942C58F" w14:textId="77777777" w:rsidR="00C50FDE" w:rsidRDefault="00C50FDE">
                      <w:pPr>
                        <w:pStyle w:val="BodyText"/>
                      </w:pPr>
                    </w:p>
                  </w:txbxContent>
                </v:textbox>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10D9E3D3" wp14:editId="1205CAA1">
                <wp:simplePos x="0" y="0"/>
                <wp:positionH relativeFrom="page">
                  <wp:posOffset>5108448</wp:posOffset>
                </wp:positionH>
                <wp:positionV relativeFrom="paragraph">
                  <wp:posOffset>225479</wp:posOffset>
                </wp:positionV>
                <wp:extent cx="853440" cy="47434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3764F" id="Graphic 12" o:spid="_x0000_s1026" style="position:absolute;margin-left:402.25pt;margin-top:17.75pt;width:67.2pt;height:37.35pt;z-index:-15725568;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244BC628" w14:textId="77777777" w:rsidR="00C50FDE" w:rsidRDefault="00C50FDE">
      <w:pPr>
        <w:pStyle w:val="BodyText"/>
        <w:spacing w:before="181"/>
        <w:rPr>
          <w:i/>
        </w:rPr>
      </w:pPr>
    </w:p>
    <w:p w14:paraId="09FDA03C" w14:textId="77777777" w:rsidR="00C50FDE" w:rsidRDefault="008314E1">
      <w:pPr>
        <w:pStyle w:val="Heading2"/>
        <w:numPr>
          <w:ilvl w:val="0"/>
          <w:numId w:val="1"/>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61F8DE02" w14:textId="77777777" w:rsidR="00C50FDE" w:rsidRDefault="00C50FDE">
      <w:pPr>
        <w:pStyle w:val="BodyText"/>
        <w:rPr>
          <w:b/>
        </w:rPr>
      </w:pPr>
    </w:p>
    <w:p w14:paraId="2369E61E" w14:textId="77777777" w:rsidR="00C50FDE" w:rsidRDefault="00C50FDE">
      <w:pPr>
        <w:pStyle w:val="BodyText"/>
        <w:spacing w:before="5"/>
        <w:rPr>
          <w:b/>
        </w:rPr>
      </w:pPr>
    </w:p>
    <w:p w14:paraId="30ADDC40" w14:textId="77777777" w:rsidR="00C50FDE" w:rsidRDefault="008314E1">
      <w:pPr>
        <w:pStyle w:val="ListParagraph"/>
        <w:numPr>
          <w:ilvl w:val="1"/>
          <w:numId w:val="1"/>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033B4614" wp14:editId="13FC1A9A">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4995354D" wp14:editId="7C2AB405">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66700" cy="276225"/>
                    </a:xfrm>
                    <a:prstGeom prst="rect">
                      <a:avLst/>
                    </a:prstGeom>
                  </pic:spPr>
                </pic:pic>
              </a:graphicData>
            </a:graphic>
          </wp:inline>
        </w:drawing>
      </w:r>
    </w:p>
    <w:p w14:paraId="18E74471" w14:textId="77777777" w:rsidR="00C50FDE" w:rsidRDefault="00C50FDE">
      <w:pPr>
        <w:pStyle w:val="BodyText"/>
        <w:spacing w:before="197"/>
      </w:pPr>
    </w:p>
    <w:p w14:paraId="7B395792" w14:textId="77777777" w:rsidR="00C50FDE" w:rsidRDefault="008314E1">
      <w:pPr>
        <w:pStyle w:val="ListParagraph"/>
        <w:numPr>
          <w:ilvl w:val="1"/>
          <w:numId w:val="1"/>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0D4916FC" wp14:editId="48037C11">
            <wp:extent cx="266700" cy="2762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48BB6CB2" wp14:editId="5945BE4E">
            <wp:extent cx="266700" cy="27622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266700" cy="276225"/>
                    </a:xfrm>
                    <a:prstGeom prst="rect">
                      <a:avLst/>
                    </a:prstGeom>
                  </pic:spPr>
                </pic:pic>
              </a:graphicData>
            </a:graphic>
          </wp:inline>
        </w:drawing>
      </w:r>
    </w:p>
    <w:p w14:paraId="61E188E7" w14:textId="77777777" w:rsidR="00C50FDE" w:rsidRDefault="00C50FDE">
      <w:pPr>
        <w:pStyle w:val="BodyText"/>
        <w:spacing w:before="224"/>
      </w:pPr>
    </w:p>
    <w:p w14:paraId="244DF257" w14:textId="77777777" w:rsidR="00C50FDE" w:rsidRDefault="008314E1">
      <w:pPr>
        <w:pStyle w:val="Heading2"/>
        <w:ind w:left="459"/>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5D56C713" w14:textId="77777777" w:rsidR="00C50FDE" w:rsidRDefault="008314E1">
      <w:pPr>
        <w:pStyle w:val="BodyText"/>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65200B14" w14:textId="77777777" w:rsidR="00C50FDE" w:rsidRDefault="008314E1">
      <w:pPr>
        <w:pStyle w:val="BodyText"/>
        <w:spacing w:before="160" w:line="256" w:lineRule="auto"/>
        <w:ind w:left="460" w:right="679"/>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 xml:space="preserve">Publication Sandwell Local </w:t>
      </w:r>
      <w:proofErr w:type="gramStart"/>
      <w:r>
        <w:t>Plan</w:t>
      </w:r>
      <w:proofErr w:type="gramEnd"/>
      <w:r>
        <w:t xml:space="preserve"> please set this out below.</w:t>
      </w:r>
    </w:p>
    <w:p w14:paraId="1955DCAE" w14:textId="77777777" w:rsidR="00C50FDE" w:rsidRDefault="00C50FDE">
      <w:pPr>
        <w:spacing w:line="256" w:lineRule="auto"/>
        <w:sectPr w:rsidR="00C50FDE">
          <w:pgSz w:w="11910" w:h="16840"/>
          <w:pgMar w:top="1780" w:right="940" w:bottom="1620" w:left="980" w:header="785" w:footer="1420" w:gutter="0"/>
          <w:cols w:space="720"/>
        </w:sectPr>
      </w:pPr>
    </w:p>
    <w:p w14:paraId="0DFFAD98" w14:textId="77777777" w:rsidR="00C50FDE" w:rsidRDefault="008314E1">
      <w:pPr>
        <w:spacing w:before="150"/>
        <w:ind w:left="552" w:right="679"/>
        <w:rPr>
          <w:sz w:val="24"/>
        </w:rPr>
      </w:pPr>
      <w:r>
        <w:rPr>
          <w:noProof/>
        </w:rPr>
        <w:lastRenderedPageBreak/>
        <mc:AlternateContent>
          <mc:Choice Requires="wps">
            <w:drawing>
              <wp:anchor distT="0" distB="0" distL="0" distR="0" simplePos="0" relativeHeight="487378432" behindDoc="1" locked="0" layoutInCell="1" allowOverlap="1" wp14:anchorId="63A2A7C7" wp14:editId="720B5747">
                <wp:simplePos x="0" y="0"/>
                <wp:positionH relativeFrom="page">
                  <wp:posOffset>914400</wp:posOffset>
                </wp:positionH>
                <wp:positionV relativeFrom="page">
                  <wp:posOffset>1136903</wp:posOffset>
                </wp:positionV>
                <wp:extent cx="5732145" cy="82480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BA7A71" id="Graphic 17" o:spid="_x0000_s1026" style="position:absolute;margin-left:1in;margin-top:89.5pt;width:451.35pt;height:649.45pt;z-index:-15938048;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rPr>
          <w:sz w:val="24"/>
        </w:rPr>
        <w:t>Sport</w:t>
      </w:r>
      <w:r>
        <w:rPr>
          <w:spacing w:val="-4"/>
          <w:sz w:val="24"/>
        </w:rPr>
        <w:t xml:space="preserve"> </w:t>
      </w:r>
      <w:r>
        <w:rPr>
          <w:sz w:val="24"/>
        </w:rPr>
        <w:t>England</w:t>
      </w:r>
      <w:r>
        <w:rPr>
          <w:spacing w:val="-4"/>
          <w:sz w:val="24"/>
        </w:rPr>
        <w:t xml:space="preserve"> </w:t>
      </w:r>
      <w:r>
        <w:rPr>
          <w:sz w:val="24"/>
        </w:rPr>
        <w:t>notes</w:t>
      </w:r>
      <w:r>
        <w:rPr>
          <w:spacing w:val="-4"/>
          <w:sz w:val="24"/>
        </w:rPr>
        <w:t xml:space="preserve"> </w:t>
      </w:r>
      <w:r>
        <w:rPr>
          <w:sz w:val="24"/>
        </w:rPr>
        <w:t>that</w:t>
      </w:r>
      <w:r>
        <w:rPr>
          <w:spacing w:val="-4"/>
          <w:sz w:val="24"/>
        </w:rPr>
        <w:t xml:space="preserve"> </w:t>
      </w:r>
      <w:r>
        <w:rPr>
          <w:sz w:val="24"/>
        </w:rPr>
        <w:t>part</w:t>
      </w:r>
      <w:r>
        <w:rPr>
          <w:spacing w:val="-4"/>
          <w:sz w:val="24"/>
        </w:rPr>
        <w:t xml:space="preserve"> </w:t>
      </w:r>
      <w:r>
        <w:rPr>
          <w:sz w:val="24"/>
        </w:rPr>
        <w:t>6</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z w:val="24"/>
        </w:rPr>
        <w:t>associated</w:t>
      </w:r>
      <w:r>
        <w:rPr>
          <w:spacing w:val="-4"/>
          <w:sz w:val="24"/>
        </w:rPr>
        <w:t xml:space="preserve"> </w:t>
      </w:r>
      <w:r>
        <w:rPr>
          <w:sz w:val="24"/>
        </w:rPr>
        <w:t>Appendix</w:t>
      </w:r>
      <w:r>
        <w:rPr>
          <w:spacing w:val="-4"/>
          <w:sz w:val="24"/>
        </w:rPr>
        <w:t xml:space="preserve"> </w:t>
      </w:r>
      <w:r>
        <w:rPr>
          <w:sz w:val="24"/>
        </w:rPr>
        <w:t>A</w:t>
      </w:r>
      <w:r>
        <w:rPr>
          <w:spacing w:val="-4"/>
          <w:sz w:val="24"/>
        </w:rPr>
        <w:t xml:space="preserve"> </w:t>
      </w:r>
      <w:r>
        <w:rPr>
          <w:sz w:val="24"/>
        </w:rPr>
        <w:t>identifies 6 locations for the potential provision of biodiversity units to developers unable to provide a minimum 10% net gain on their own sites. Sport England wishes to comment on three of the identified sites where they contain existing playing field land as follows:</w:t>
      </w:r>
    </w:p>
    <w:p w14:paraId="24B36468" w14:textId="77777777" w:rsidR="00C50FDE" w:rsidRDefault="00C50FDE">
      <w:pPr>
        <w:pStyle w:val="BodyText"/>
        <w:spacing w:before="9"/>
        <w:rPr>
          <w:sz w:val="24"/>
        </w:rPr>
      </w:pPr>
    </w:p>
    <w:p w14:paraId="111FA880" w14:textId="77777777" w:rsidR="00C50FDE" w:rsidRDefault="008314E1">
      <w:pPr>
        <w:ind w:left="552" w:right="546"/>
        <w:rPr>
          <w:sz w:val="24"/>
        </w:rPr>
      </w:pPr>
      <w:r>
        <w:rPr>
          <w:sz w:val="24"/>
        </w:rPr>
        <w:t xml:space="preserve">Menzies open </w:t>
      </w:r>
      <w:proofErr w:type="gramStart"/>
      <w:r>
        <w:rPr>
          <w:sz w:val="24"/>
        </w:rPr>
        <w:t>space :</w:t>
      </w:r>
      <w:proofErr w:type="gramEnd"/>
      <w:r>
        <w:rPr>
          <w:sz w:val="24"/>
        </w:rPr>
        <w:t xml:space="preserve"> Part of the site as shown on the plan in Appendix A forms part of the playing field land used as school playing field at Phoenix Collegiate Academy. This includes existing grass pitches for football that have recently been improved by the school as part of a package of mitigation for loss of playing field at former Phoenix North Campus to be developed for housing. It is therefore imperative that the playing field land is suitably </w:t>
      </w:r>
      <w:proofErr w:type="gramStart"/>
      <w:r>
        <w:rPr>
          <w:sz w:val="24"/>
        </w:rPr>
        <w:t>protected, and</w:t>
      </w:r>
      <w:proofErr w:type="gramEnd"/>
      <w:r>
        <w:rPr>
          <w:sz w:val="24"/>
        </w:rPr>
        <w:t xml:space="preserve"> should therefore be excluded from the area of land iden</w:t>
      </w:r>
      <w:r>
        <w:rPr>
          <w:sz w:val="24"/>
        </w:rPr>
        <w:t>tified for BNG offsetting. The plan should be amended</w:t>
      </w:r>
      <w:r>
        <w:rPr>
          <w:spacing w:val="-4"/>
          <w:sz w:val="24"/>
        </w:rPr>
        <w:t xml:space="preserve"> </w:t>
      </w:r>
      <w:proofErr w:type="gramStart"/>
      <w:r>
        <w:rPr>
          <w:sz w:val="24"/>
        </w:rPr>
        <w:t>accordingly</w:t>
      </w:r>
      <w:proofErr w:type="gramEnd"/>
      <w:r>
        <w:rPr>
          <w:spacing w:val="-4"/>
          <w:sz w:val="24"/>
        </w:rPr>
        <w:t xml:space="preserve"> </w:t>
      </w:r>
      <w:r>
        <w:rPr>
          <w:sz w:val="24"/>
        </w:rPr>
        <w:t>and</w:t>
      </w:r>
      <w:r>
        <w:rPr>
          <w:spacing w:val="-4"/>
          <w:sz w:val="24"/>
        </w:rPr>
        <w:t xml:space="preserve"> </w:t>
      </w:r>
      <w:r>
        <w:rPr>
          <w:sz w:val="24"/>
        </w:rPr>
        <w:t>text</w:t>
      </w:r>
      <w:r>
        <w:rPr>
          <w:spacing w:val="-4"/>
          <w:sz w:val="24"/>
        </w:rPr>
        <w:t xml:space="preserve"> </w:t>
      </w:r>
      <w:r>
        <w:rPr>
          <w:sz w:val="24"/>
        </w:rPr>
        <w:t>added</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it</w:t>
      </w:r>
      <w:r>
        <w:rPr>
          <w:spacing w:val="-4"/>
          <w:sz w:val="24"/>
        </w:rPr>
        <w:t xml:space="preserve"> </w:t>
      </w:r>
      <w:r>
        <w:rPr>
          <w:sz w:val="24"/>
        </w:rPr>
        <w:t>clear</w:t>
      </w:r>
      <w:r>
        <w:rPr>
          <w:spacing w:val="-4"/>
          <w:sz w:val="24"/>
        </w:rPr>
        <w:t xml:space="preserve"> </w:t>
      </w:r>
      <w:r>
        <w:rPr>
          <w:sz w:val="24"/>
        </w:rPr>
        <w:t>that</w:t>
      </w:r>
      <w:r>
        <w:rPr>
          <w:spacing w:val="-4"/>
          <w:sz w:val="24"/>
        </w:rPr>
        <w:t xml:space="preserve"> </w:t>
      </w:r>
      <w:r>
        <w:rPr>
          <w:sz w:val="24"/>
        </w:rPr>
        <w:t>existing</w:t>
      </w:r>
      <w:r>
        <w:rPr>
          <w:spacing w:val="-4"/>
          <w:sz w:val="24"/>
        </w:rPr>
        <w:t xml:space="preserve"> </w:t>
      </w:r>
      <w:r>
        <w:rPr>
          <w:sz w:val="24"/>
        </w:rPr>
        <w:t>playing</w:t>
      </w:r>
      <w:r>
        <w:rPr>
          <w:spacing w:val="-4"/>
          <w:sz w:val="24"/>
        </w:rPr>
        <w:t xml:space="preserve"> </w:t>
      </w:r>
      <w:r>
        <w:rPr>
          <w:sz w:val="24"/>
        </w:rPr>
        <w:t>field</w:t>
      </w:r>
      <w:r>
        <w:rPr>
          <w:spacing w:val="-4"/>
          <w:sz w:val="24"/>
        </w:rPr>
        <w:t xml:space="preserve"> </w:t>
      </w:r>
      <w:r>
        <w:rPr>
          <w:sz w:val="24"/>
        </w:rPr>
        <w:t>land will be excluded from the areas to be used for BNG off-setting.</w:t>
      </w:r>
    </w:p>
    <w:p w14:paraId="068FEB41" w14:textId="77777777" w:rsidR="00C50FDE" w:rsidRDefault="00C50FDE">
      <w:pPr>
        <w:pStyle w:val="BodyText"/>
        <w:spacing w:before="14"/>
        <w:rPr>
          <w:sz w:val="24"/>
        </w:rPr>
      </w:pPr>
    </w:p>
    <w:p w14:paraId="5A40CB4B" w14:textId="77777777" w:rsidR="00C50FDE" w:rsidRDefault="008314E1">
      <w:pPr>
        <w:ind w:left="552" w:right="599"/>
        <w:rPr>
          <w:sz w:val="24"/>
        </w:rPr>
      </w:pPr>
      <w:r>
        <w:rPr>
          <w:sz w:val="24"/>
        </w:rPr>
        <w:t xml:space="preserve">Tividale </w:t>
      </w:r>
      <w:proofErr w:type="gramStart"/>
      <w:r>
        <w:rPr>
          <w:sz w:val="24"/>
        </w:rPr>
        <w:t>Park :</w:t>
      </w:r>
      <w:proofErr w:type="gramEnd"/>
      <w:r>
        <w:rPr>
          <w:sz w:val="24"/>
        </w:rPr>
        <w:t xml:space="preserve"> Significant parts of the site form existing playing field land, with several areas laid out to provide playing pitches for football, and a non-turf cricket pitch. The park also includes existing changing rooms. Whilst there is reference to areas</w:t>
      </w:r>
      <w:r>
        <w:rPr>
          <w:spacing w:val="-4"/>
          <w:sz w:val="24"/>
        </w:rPr>
        <w:t xml:space="preserve"> </w:t>
      </w:r>
      <w:r>
        <w:rPr>
          <w:sz w:val="24"/>
        </w:rPr>
        <w:t>of</w:t>
      </w:r>
      <w:r>
        <w:rPr>
          <w:spacing w:val="-4"/>
          <w:sz w:val="24"/>
        </w:rPr>
        <w:t xml:space="preserve"> </w:t>
      </w:r>
      <w:r>
        <w:rPr>
          <w:sz w:val="24"/>
        </w:rPr>
        <w:t>scrub</w:t>
      </w:r>
      <w:r>
        <w:rPr>
          <w:spacing w:val="-4"/>
          <w:sz w:val="24"/>
        </w:rPr>
        <w:t xml:space="preserve"> </w:t>
      </w:r>
      <w:r>
        <w:rPr>
          <w:sz w:val="24"/>
        </w:rPr>
        <w:t>and</w:t>
      </w:r>
      <w:r>
        <w:rPr>
          <w:spacing w:val="-4"/>
          <w:sz w:val="24"/>
        </w:rPr>
        <w:t xml:space="preserve"> </w:t>
      </w:r>
      <w:r>
        <w:rPr>
          <w:sz w:val="24"/>
        </w:rPr>
        <w:t>woodland</w:t>
      </w:r>
      <w:r>
        <w:rPr>
          <w:spacing w:val="-4"/>
          <w:sz w:val="24"/>
        </w:rPr>
        <w:t xml:space="preserve"> </w:t>
      </w:r>
      <w:r>
        <w:rPr>
          <w:sz w:val="24"/>
        </w:rPr>
        <w:t>offering</w:t>
      </w:r>
      <w:r>
        <w:rPr>
          <w:spacing w:val="-4"/>
          <w:sz w:val="24"/>
        </w:rPr>
        <w:t xml:space="preserve"> </w:t>
      </w:r>
      <w:r>
        <w:rPr>
          <w:sz w:val="24"/>
        </w:rPr>
        <w:t>potential</w:t>
      </w:r>
      <w:r>
        <w:rPr>
          <w:spacing w:val="-4"/>
          <w:sz w:val="24"/>
        </w:rPr>
        <w:t xml:space="preserve"> </w:t>
      </w:r>
      <w:r>
        <w:rPr>
          <w:sz w:val="24"/>
        </w:rPr>
        <w:t>for</w:t>
      </w:r>
      <w:r>
        <w:rPr>
          <w:spacing w:val="-4"/>
          <w:sz w:val="24"/>
        </w:rPr>
        <w:t xml:space="preserve"> </w:t>
      </w:r>
      <w:r>
        <w:rPr>
          <w:sz w:val="24"/>
        </w:rPr>
        <w:t>improvement,</w:t>
      </w:r>
      <w:r>
        <w:rPr>
          <w:spacing w:val="-4"/>
          <w:sz w:val="24"/>
        </w:rPr>
        <w:t xml:space="preserve"> </w:t>
      </w:r>
      <w:r>
        <w:rPr>
          <w:sz w:val="24"/>
        </w:rPr>
        <w:t>for</w:t>
      </w:r>
      <w:r>
        <w:rPr>
          <w:spacing w:val="-4"/>
          <w:sz w:val="24"/>
        </w:rPr>
        <w:t xml:space="preserve"> </w:t>
      </w:r>
      <w:r>
        <w:rPr>
          <w:sz w:val="24"/>
        </w:rPr>
        <w:t>which</w:t>
      </w:r>
      <w:r>
        <w:rPr>
          <w:spacing w:val="-4"/>
          <w:sz w:val="24"/>
        </w:rPr>
        <w:t xml:space="preserve"> </w:t>
      </w:r>
      <w:r>
        <w:rPr>
          <w:sz w:val="24"/>
        </w:rPr>
        <w:t>we</w:t>
      </w:r>
      <w:r>
        <w:rPr>
          <w:spacing w:val="-4"/>
          <w:sz w:val="24"/>
        </w:rPr>
        <w:t xml:space="preserve"> </w:t>
      </w:r>
      <w:r>
        <w:rPr>
          <w:sz w:val="24"/>
        </w:rPr>
        <w:t xml:space="preserve">have no objection, the policy is not sufficiently clear to protect the playing field land, which should be excluded from the area of land identified for BNG offsetting. The plan should be </w:t>
      </w:r>
      <w:r>
        <w:rPr>
          <w:sz w:val="24"/>
        </w:rPr>
        <w:t xml:space="preserve">amended </w:t>
      </w:r>
      <w:proofErr w:type="gramStart"/>
      <w:r>
        <w:rPr>
          <w:sz w:val="24"/>
        </w:rPr>
        <w:t>accordingly</w:t>
      </w:r>
      <w:proofErr w:type="gramEnd"/>
      <w:r>
        <w:rPr>
          <w:sz w:val="24"/>
        </w:rPr>
        <w:t xml:space="preserve"> and text added to make it clear that existing playing field land will be excluded from the areas to be used for BNG off-setting.</w:t>
      </w:r>
    </w:p>
    <w:p w14:paraId="02C3DC4F" w14:textId="77777777" w:rsidR="00C50FDE" w:rsidRDefault="00C50FDE">
      <w:pPr>
        <w:pStyle w:val="BodyText"/>
        <w:spacing w:before="13"/>
        <w:rPr>
          <w:sz w:val="24"/>
        </w:rPr>
      </w:pPr>
    </w:p>
    <w:p w14:paraId="2EE770EE" w14:textId="77777777" w:rsidR="00C50FDE" w:rsidRDefault="008314E1">
      <w:pPr>
        <w:spacing w:before="1"/>
        <w:ind w:left="552" w:right="679"/>
        <w:rPr>
          <w:sz w:val="24"/>
        </w:rPr>
      </w:pPr>
      <w:proofErr w:type="spellStart"/>
      <w:r>
        <w:rPr>
          <w:sz w:val="24"/>
        </w:rPr>
        <w:t>Tibbington</w:t>
      </w:r>
      <w:proofErr w:type="spellEnd"/>
      <w:r>
        <w:rPr>
          <w:sz w:val="24"/>
        </w:rPr>
        <w:t xml:space="preserve"> Open space (The Cracker</w:t>
      </w:r>
      <w:proofErr w:type="gramStart"/>
      <w:r>
        <w:rPr>
          <w:sz w:val="24"/>
        </w:rPr>
        <w:t>) :</w:t>
      </w:r>
      <w:proofErr w:type="gramEnd"/>
      <w:r>
        <w:rPr>
          <w:sz w:val="24"/>
        </w:rPr>
        <w:t xml:space="preserve"> An area of land in the northern part of the open space is disused playing field that has previously been laid out to provide football pitches. There is no evidence presented to demonstrate that the playing field is surplus to requirements and so this area should be protected for playing field</w:t>
      </w:r>
      <w:r>
        <w:rPr>
          <w:spacing w:val="-3"/>
          <w:sz w:val="24"/>
        </w:rPr>
        <w:t xml:space="preserve"> </w:t>
      </w:r>
      <w:r>
        <w:rPr>
          <w:sz w:val="24"/>
        </w:rPr>
        <w:t>use</w:t>
      </w:r>
      <w:r>
        <w:rPr>
          <w:spacing w:val="-3"/>
          <w:sz w:val="24"/>
        </w:rPr>
        <w:t xml:space="preserve"> </w:t>
      </w:r>
      <w:r>
        <w:rPr>
          <w:sz w:val="24"/>
        </w:rPr>
        <w:t>and</w:t>
      </w:r>
      <w:r>
        <w:rPr>
          <w:spacing w:val="-3"/>
          <w:sz w:val="24"/>
        </w:rPr>
        <w:t xml:space="preserve"> </w:t>
      </w:r>
      <w:r>
        <w:rPr>
          <w:sz w:val="24"/>
        </w:rPr>
        <w:t>excluded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area</w:t>
      </w:r>
      <w:r>
        <w:rPr>
          <w:spacing w:val="-3"/>
          <w:sz w:val="24"/>
        </w:rPr>
        <w:t xml:space="preserve"> </w:t>
      </w:r>
      <w:r>
        <w:rPr>
          <w:sz w:val="24"/>
        </w:rPr>
        <w:t>of</w:t>
      </w:r>
      <w:r>
        <w:rPr>
          <w:spacing w:val="-3"/>
          <w:sz w:val="24"/>
        </w:rPr>
        <w:t xml:space="preserve"> </w:t>
      </w:r>
      <w:r>
        <w:rPr>
          <w:sz w:val="24"/>
        </w:rPr>
        <w:t>land</w:t>
      </w:r>
      <w:r>
        <w:rPr>
          <w:spacing w:val="-3"/>
          <w:sz w:val="24"/>
        </w:rPr>
        <w:t xml:space="preserve"> </w:t>
      </w:r>
      <w:r>
        <w:rPr>
          <w:sz w:val="24"/>
        </w:rPr>
        <w:t>identified</w:t>
      </w:r>
      <w:r>
        <w:rPr>
          <w:spacing w:val="-3"/>
          <w:sz w:val="24"/>
        </w:rPr>
        <w:t xml:space="preserve"> </w:t>
      </w:r>
      <w:r>
        <w:rPr>
          <w:sz w:val="24"/>
        </w:rPr>
        <w:t>for</w:t>
      </w:r>
      <w:r>
        <w:rPr>
          <w:spacing w:val="-3"/>
          <w:sz w:val="24"/>
        </w:rPr>
        <w:t xml:space="preserve"> </w:t>
      </w:r>
      <w:r>
        <w:rPr>
          <w:sz w:val="24"/>
        </w:rPr>
        <w:t>BNG</w:t>
      </w:r>
      <w:r>
        <w:rPr>
          <w:spacing w:val="-3"/>
          <w:sz w:val="24"/>
        </w:rPr>
        <w:t xml:space="preserve"> </w:t>
      </w:r>
      <w:r>
        <w:rPr>
          <w:sz w:val="24"/>
        </w:rPr>
        <w:t>offsetting.</w:t>
      </w:r>
      <w:r>
        <w:rPr>
          <w:spacing w:val="-4"/>
          <w:sz w:val="24"/>
        </w:rPr>
        <w:t xml:space="preserve"> </w:t>
      </w:r>
      <w:r>
        <w:rPr>
          <w:sz w:val="24"/>
        </w:rPr>
        <w:t>The</w:t>
      </w:r>
      <w:r>
        <w:rPr>
          <w:spacing w:val="-3"/>
          <w:sz w:val="24"/>
        </w:rPr>
        <w:t xml:space="preserve"> </w:t>
      </w:r>
      <w:r>
        <w:rPr>
          <w:sz w:val="24"/>
        </w:rPr>
        <w:t xml:space="preserve">plan should be amended </w:t>
      </w:r>
      <w:proofErr w:type="gramStart"/>
      <w:r>
        <w:rPr>
          <w:sz w:val="24"/>
        </w:rPr>
        <w:t>accordingly</w:t>
      </w:r>
      <w:proofErr w:type="gramEnd"/>
      <w:r>
        <w:rPr>
          <w:sz w:val="24"/>
        </w:rPr>
        <w:t xml:space="preserve"> and text added to make it clear that existing playing field land will be excluded</w:t>
      </w:r>
      <w:r>
        <w:rPr>
          <w:sz w:val="24"/>
        </w:rPr>
        <w:t xml:space="preserve"> from the areas to be used for BNG off-setting.</w:t>
      </w:r>
    </w:p>
    <w:p w14:paraId="7FE43712" w14:textId="77777777" w:rsidR="00C50FDE" w:rsidRDefault="00C50FDE">
      <w:pPr>
        <w:pStyle w:val="BodyText"/>
        <w:spacing w:before="11"/>
        <w:rPr>
          <w:sz w:val="24"/>
        </w:rPr>
      </w:pPr>
    </w:p>
    <w:p w14:paraId="7121B1DC" w14:textId="77777777" w:rsidR="00C50FDE" w:rsidRDefault="008314E1">
      <w:pPr>
        <w:ind w:left="552" w:right="679"/>
        <w:rPr>
          <w:sz w:val="24"/>
        </w:rPr>
      </w:pPr>
      <w:r>
        <w:rPr>
          <w:sz w:val="24"/>
        </w:rPr>
        <w:t>Given the above, Sport England wishes to object to identification of the playing field land within the proposed recipient sites for BNG offsetting. Our objection would</w:t>
      </w:r>
      <w:r>
        <w:rPr>
          <w:spacing w:val="-3"/>
          <w:sz w:val="24"/>
        </w:rPr>
        <w:t xml:space="preserve"> </w:t>
      </w:r>
      <w:r>
        <w:rPr>
          <w:sz w:val="24"/>
        </w:rPr>
        <w:t>be</w:t>
      </w:r>
      <w:r>
        <w:rPr>
          <w:spacing w:val="-3"/>
          <w:sz w:val="24"/>
        </w:rPr>
        <w:t xml:space="preserve"> </w:t>
      </w:r>
      <w:r>
        <w:rPr>
          <w:sz w:val="24"/>
        </w:rPr>
        <w:t>addressed</w:t>
      </w:r>
      <w:r>
        <w:rPr>
          <w:spacing w:val="-3"/>
          <w:sz w:val="24"/>
        </w:rPr>
        <w:t xml:space="preserve"> </w:t>
      </w:r>
      <w:r>
        <w:rPr>
          <w:sz w:val="24"/>
        </w:rPr>
        <w:t>by</w:t>
      </w:r>
      <w:r>
        <w:rPr>
          <w:spacing w:val="-3"/>
          <w:sz w:val="24"/>
        </w:rPr>
        <w:t xml:space="preserve"> </w:t>
      </w:r>
      <w:r>
        <w:rPr>
          <w:sz w:val="24"/>
        </w:rPr>
        <w:t>amending</w:t>
      </w:r>
      <w:r>
        <w:rPr>
          <w:spacing w:val="-3"/>
          <w:sz w:val="24"/>
        </w:rPr>
        <w:t xml:space="preserve"> </w:t>
      </w:r>
      <w:r>
        <w:rPr>
          <w:sz w:val="24"/>
        </w:rPr>
        <w:t>the</w:t>
      </w:r>
      <w:r>
        <w:rPr>
          <w:spacing w:val="-3"/>
          <w:sz w:val="24"/>
        </w:rPr>
        <w:t xml:space="preserve"> </w:t>
      </w:r>
      <w:r>
        <w:rPr>
          <w:sz w:val="24"/>
        </w:rPr>
        <w:t>maps</w:t>
      </w:r>
      <w:r>
        <w:rPr>
          <w:spacing w:val="-3"/>
          <w:sz w:val="24"/>
        </w:rPr>
        <w:t xml:space="preserve"> </w:t>
      </w:r>
      <w:r>
        <w:rPr>
          <w:sz w:val="24"/>
        </w:rPr>
        <w:t>to</w:t>
      </w:r>
      <w:r>
        <w:rPr>
          <w:spacing w:val="-3"/>
          <w:sz w:val="24"/>
        </w:rPr>
        <w:t xml:space="preserve"> </w:t>
      </w:r>
      <w:r>
        <w:rPr>
          <w:sz w:val="24"/>
        </w:rPr>
        <w:t>exclude</w:t>
      </w:r>
      <w:r>
        <w:rPr>
          <w:spacing w:val="-3"/>
          <w:sz w:val="24"/>
        </w:rPr>
        <w:t xml:space="preserve"> </w:t>
      </w:r>
      <w:r>
        <w:rPr>
          <w:sz w:val="24"/>
        </w:rPr>
        <w:t>the</w:t>
      </w:r>
      <w:r>
        <w:rPr>
          <w:spacing w:val="-3"/>
          <w:sz w:val="24"/>
        </w:rPr>
        <w:t xml:space="preserve"> </w:t>
      </w:r>
      <w:r>
        <w:rPr>
          <w:sz w:val="24"/>
        </w:rPr>
        <w:t>playing</w:t>
      </w:r>
      <w:r>
        <w:rPr>
          <w:spacing w:val="-3"/>
          <w:sz w:val="24"/>
        </w:rPr>
        <w:t xml:space="preserve"> </w:t>
      </w:r>
      <w:r>
        <w:rPr>
          <w:sz w:val="24"/>
        </w:rPr>
        <w:t>field</w:t>
      </w:r>
      <w:r>
        <w:rPr>
          <w:spacing w:val="-3"/>
          <w:sz w:val="24"/>
        </w:rPr>
        <w:t xml:space="preserve"> </w:t>
      </w:r>
      <w:r>
        <w:rPr>
          <w:sz w:val="24"/>
        </w:rPr>
        <w:t>land</w:t>
      </w:r>
      <w:r>
        <w:rPr>
          <w:spacing w:val="-3"/>
          <w:sz w:val="24"/>
        </w:rPr>
        <w:t xml:space="preserve"> </w:t>
      </w:r>
      <w:r>
        <w:rPr>
          <w:sz w:val="24"/>
        </w:rPr>
        <w:t>and adding some qualifying text as explained.</w:t>
      </w:r>
    </w:p>
    <w:p w14:paraId="34B13CBC" w14:textId="77777777" w:rsidR="00C50FDE" w:rsidRDefault="00C50FDE">
      <w:pPr>
        <w:rPr>
          <w:sz w:val="24"/>
        </w:rPr>
        <w:sectPr w:rsidR="00C50FDE">
          <w:pgSz w:w="11910" w:h="16840"/>
          <w:pgMar w:top="1780" w:right="940" w:bottom="1620" w:left="980" w:header="785" w:footer="1420" w:gutter="0"/>
          <w:cols w:space="720"/>
        </w:sectPr>
      </w:pPr>
    </w:p>
    <w:p w14:paraId="0E73BCDC" w14:textId="77777777" w:rsidR="00C50FDE" w:rsidRDefault="00C50FDE">
      <w:pPr>
        <w:pStyle w:val="BodyText"/>
        <w:spacing w:before="15"/>
        <w:rPr>
          <w:sz w:val="20"/>
        </w:rPr>
      </w:pPr>
    </w:p>
    <w:p w14:paraId="0920FF1E" w14:textId="77777777" w:rsidR="00C50FDE" w:rsidRDefault="008314E1">
      <w:pPr>
        <w:pStyle w:val="BodyText"/>
        <w:ind w:left="459"/>
        <w:rPr>
          <w:sz w:val="20"/>
        </w:rPr>
      </w:pPr>
      <w:r>
        <w:rPr>
          <w:noProof/>
          <w:sz w:val="20"/>
        </w:rPr>
        <mc:AlternateContent>
          <mc:Choice Requires="wps">
            <w:drawing>
              <wp:inline distT="0" distB="0" distL="0" distR="0" wp14:anchorId="382044C4" wp14:editId="48FAE45A">
                <wp:extent cx="5725795" cy="241300"/>
                <wp:effectExtent l="9525" t="0" r="0" b="635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45DED365" w14:textId="77777777" w:rsidR="00C50FDE" w:rsidRDefault="008314E1">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382044C4" id="Textbox 18"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45DED365" w14:textId="77777777" w:rsidR="00C50FDE" w:rsidRDefault="008314E1">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51E7E868" w14:textId="77777777" w:rsidR="00C50FDE" w:rsidRDefault="00C50FDE">
      <w:pPr>
        <w:pStyle w:val="BodyText"/>
        <w:spacing w:before="128"/>
      </w:pPr>
    </w:p>
    <w:p w14:paraId="48CBB4B3" w14:textId="77777777" w:rsidR="00C50FDE" w:rsidRDefault="008314E1">
      <w:pPr>
        <w:pStyle w:val="Heading2"/>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49E0057A" w14:textId="77777777" w:rsidR="00C50FDE" w:rsidRDefault="008314E1">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proofErr w:type="gramStart"/>
      <w:r>
        <w:rPr>
          <w:b/>
          <w:spacing w:val="-8"/>
        </w:rPr>
        <w:t>necessary</w:t>
      </w:r>
      <w:proofErr w:type="gramEnd"/>
      <w:r>
        <w:rPr>
          <w:b/>
          <w:spacing w:val="-8"/>
        </w:rPr>
        <w:t xml:space="preserve">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proofErr w:type="gramStart"/>
      <w:r>
        <w:rPr>
          <w:b/>
          <w:spacing w:val="-8"/>
        </w:rPr>
        <w:t>in order</w:t>
      </w:r>
      <w:r>
        <w:rPr>
          <w:b/>
          <w:spacing w:val="-7"/>
        </w:rPr>
        <w:t xml:space="preserve"> </w:t>
      </w:r>
      <w:r>
        <w:rPr>
          <w:b/>
          <w:spacing w:val="-8"/>
        </w:rPr>
        <w:t>to</w:t>
      </w:r>
      <w:proofErr w:type="gramEnd"/>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4">
        <w:r>
          <w:rPr>
            <w:b/>
            <w:color w:val="0562C1"/>
            <w:spacing w:val="-2"/>
            <w:u w:val="single" w:color="0562C1"/>
          </w:rPr>
          <w:t>http://www.sandwell.gov.uk/privacynotices</w:t>
        </w:r>
      </w:hyperlink>
    </w:p>
    <w:p w14:paraId="323EF9FB" w14:textId="77777777" w:rsidR="00C50FDE" w:rsidRDefault="008314E1">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3508D1CC" w14:textId="77777777" w:rsidR="00C50FDE" w:rsidRDefault="008314E1">
      <w:pPr>
        <w:pStyle w:val="Heading2"/>
        <w:spacing w:before="179"/>
        <w:ind w:left="459"/>
      </w:pPr>
      <w:r>
        <w:rPr>
          <w:spacing w:val="-2"/>
        </w:rPr>
        <w:t>Declaration:</w:t>
      </w:r>
    </w:p>
    <w:p w14:paraId="2E65611E" w14:textId="77777777" w:rsidR="00C50FDE" w:rsidRDefault="008314E1">
      <w:pPr>
        <w:pStyle w:val="BodyText"/>
        <w:spacing w:before="184" w:line="254" w:lineRule="auto"/>
        <w:ind w:left="459" w:right="679"/>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024B85DB" w14:textId="77777777" w:rsidR="00C50FDE" w:rsidRDefault="00C50FDE">
      <w:pPr>
        <w:pStyle w:val="BodyText"/>
        <w:spacing w:before="58"/>
      </w:pPr>
    </w:p>
    <w:p w14:paraId="265AE0C0" w14:textId="77777777" w:rsidR="00C50FDE" w:rsidRDefault="008314E1">
      <w:pPr>
        <w:spacing w:line="190" w:lineRule="atLeast"/>
        <w:ind w:left="4190" w:right="3025"/>
        <w:rPr>
          <w:sz w:val="16"/>
        </w:rPr>
      </w:pPr>
      <w:r>
        <w:rPr>
          <w:noProof/>
        </w:rPr>
        <mc:AlternateContent>
          <mc:Choice Requires="wps">
            <w:drawing>
              <wp:anchor distT="0" distB="0" distL="0" distR="0" simplePos="0" relativeHeight="487379968" behindDoc="1" locked="0" layoutInCell="1" allowOverlap="1" wp14:anchorId="5C171FAB" wp14:editId="7E26CE31">
                <wp:simplePos x="0" y="0"/>
                <wp:positionH relativeFrom="page">
                  <wp:posOffset>3084024</wp:posOffset>
                </wp:positionH>
                <wp:positionV relativeFrom="paragraph">
                  <wp:posOffset>-33962</wp:posOffset>
                </wp:positionV>
                <wp:extent cx="337820" cy="3352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6A23F2B9" id="Graphic 19" o:spid="_x0000_s1026" style="position:absolute;margin-left:242.85pt;margin-top:-2.65pt;width:26.6pt;height:26.4pt;z-index:-15936512;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C5/Dkk4AAAAAkBAAAPAAAAZHJzL2Rvd25yZXYueG1sTI/LTsMwEEX3SPyDNUjsWict&#10;aUOIU1UgkChs+hBrNx6SiHgcYrcJf99hBcvRPbr3TL4abSvO2PvGkYJ4GoFAKp1pqFJw2D9PUhA+&#10;aDK6dYQKftDDqri+ynVm3EBbPO9CJbiEfKYV1CF0mZS+rNFqP3UdEmefrrc68NlX0vR64HLbylkU&#10;LaTVDfFCrTt8rLH82p2sgrUth49htnmKXsNbHL8fNvL7ZaHU7c24fgARcAx/MPzqszoU7HR0JzJe&#10;tAru0mTJqIJJMgfBQDJP70EcOVkmIItc/v+guAAAAP//AwBQSwECLQAUAAYACAAAACEAtoM4kv4A&#10;AADhAQAAEwAAAAAAAAAAAAAAAAAAAAAAW0NvbnRlbnRfVHlwZXNdLnhtbFBLAQItABQABgAIAAAA&#10;IQA4/SH/1gAAAJQBAAALAAAAAAAAAAAAAAAAAC8BAABfcmVscy8ucmVsc1BLAQItABQABgAIAAAA&#10;IQD83PXtUAgAAA0oAAAOAAAAAAAAAAAAAAAAAC4CAABkcnMvZTJvRG9jLnhtbFBLAQItABQABgAI&#10;AAAAIQC5/Dkk4AAAAAkBAAAPAAAAAAAAAAAAAAAAAKoKAABkcnMvZG93bnJldi54bWxQSwUGAAAA&#10;AAQABADzAAAAtws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31C11D4C" wp14:editId="588DAAE0">
                <wp:simplePos x="0" y="0"/>
                <wp:positionH relativeFrom="page">
                  <wp:posOffset>1657095</wp:posOffset>
                </wp:positionH>
                <wp:positionV relativeFrom="paragraph">
                  <wp:posOffset>-10473</wp:posOffset>
                </wp:positionV>
                <wp:extent cx="1571625" cy="2571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57175"/>
                        </a:xfrm>
                        <a:prstGeom prst="rect">
                          <a:avLst/>
                        </a:prstGeom>
                      </wps:spPr>
                      <wps:txbx>
                        <w:txbxContent>
                          <w:p w14:paraId="676E3E91" w14:textId="77777777" w:rsidR="00C50FDE" w:rsidRDefault="008314E1">
                            <w:pPr>
                              <w:spacing w:line="404" w:lineRule="exact"/>
                              <w:rPr>
                                <w:sz w:val="36"/>
                              </w:rPr>
                            </w:pPr>
                            <w:r>
                              <w:rPr>
                                <w:sz w:val="36"/>
                              </w:rPr>
                              <w:t xml:space="preserve">Stuart </w:t>
                            </w:r>
                            <w:r>
                              <w:rPr>
                                <w:spacing w:val="-2"/>
                                <w:sz w:val="36"/>
                              </w:rPr>
                              <w:t>Morgans</w:t>
                            </w:r>
                          </w:p>
                        </w:txbxContent>
                      </wps:txbx>
                      <wps:bodyPr wrap="square" lIns="0" tIns="0" rIns="0" bIns="0" rtlCol="0">
                        <a:noAutofit/>
                      </wps:bodyPr>
                    </wps:wsp>
                  </a:graphicData>
                </a:graphic>
              </wp:anchor>
            </w:drawing>
          </mc:Choice>
          <mc:Fallback>
            <w:pict>
              <v:shape w14:anchorId="31C11D4C" id="Textbox 20" o:spid="_x0000_s1033" type="#_x0000_t202" style="position:absolute;left:0;text-align:left;margin-left:130.5pt;margin-top:-.8pt;width:123.75pt;height:20.2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GalwEAACIDAAAOAAAAZHJzL2Uyb0RvYy54bWysUsGO0zAQvSPxD5bv1G2ldlHUdAWsQEgr&#10;QNrlA1zHbiwSj5lxm/TvGbtpi+C22os99oyf33szm/ux78TRInkItVzM5lLYYKDxYV/Ln8+f372X&#10;gpIOje4g2FqeLMn77ds3myFWdgktdI1FwSCBqiHWsk0pVkqRaW2vaQbRBk46wF4nPuJeNagHRu87&#10;tZzP12oAbCKCsUR8+3BOym3Bd86a9N05skl0tWRuqaxY1l1e1Xajqz3q2Hoz0dAvYNFrH/jTK9SD&#10;Tloc0P8H1XuDQODSzECvwDlvbNHAahbzf9Q8tTraooXNoXi1iV4P1nw7PsUfKNL4EUZuYBFB8RHM&#10;L2Jv1BCpmmqyp1QRV2eho8M+7yxB8EP29nT1045JmIy2uluslyspDOeWfLhbZcPV7XVESl8s9CIH&#10;tUTuV2Ggj4+UzqWXkonM+f/MJI27UfimlusMmm920JxYy8DtrCX9Pmi0UnRfA/uVe38J8BLsLgGm&#10;7hOUCcmSAnw4JHC+ELjhTgS4EUXCNDS503+fS9VttLd/AAAA//8DAFBLAwQUAAYACAAAACEAgK+l&#10;+N8AAAAJAQAADwAAAGRycy9kb3ducmV2LnhtbEyPMU/DMBSEd6T+B+tVYmvtFDVKQ16qCsGEhEjD&#10;wOjEbmI1fg6x24Z/j5lgPN3p7rtiP9uBXfXkjSOEZC2AaWqdMtQhfNQvqwyYD5KUHBxphG/tYV8u&#10;7gqZK3ejSl+PoWOxhHwuEfoQxpxz3/baSr92o6bondxkZYhy6ria5C2W24FvhEi5lYbiQi9H/dTr&#10;9ny8WITDJ1XP5uutea9OlanrnaDX9Ix4v5wPj8CCnsNfGH7xIzqUkalxF1KeDQibNIlfAsIqSYHF&#10;wFZkW2ANwkO2A14W/P+D8gcAAP//AwBQSwECLQAUAAYACAAAACEAtoM4kv4AAADhAQAAEwAAAAAA&#10;AAAAAAAAAAAAAAAAW0NvbnRlbnRfVHlwZXNdLnhtbFBLAQItABQABgAIAAAAIQA4/SH/1gAAAJQB&#10;AAALAAAAAAAAAAAAAAAAAC8BAABfcmVscy8ucmVsc1BLAQItABQABgAIAAAAIQCrWJGalwEAACID&#10;AAAOAAAAAAAAAAAAAAAAAC4CAABkcnMvZTJvRG9jLnhtbFBLAQItABQABgAIAAAAIQCAr6X43wAA&#10;AAkBAAAPAAAAAAAAAAAAAAAAAPEDAABkcnMvZG93bnJldi54bWxQSwUGAAAAAAQABADzAAAA/QQA&#10;AAAA&#10;" filled="f" stroked="f">
                <v:textbox inset="0,0,0,0">
                  <w:txbxContent>
                    <w:p w14:paraId="676E3E91" w14:textId="77777777" w:rsidR="00C50FDE" w:rsidRDefault="008314E1">
                      <w:pPr>
                        <w:spacing w:line="404" w:lineRule="exact"/>
                        <w:rPr>
                          <w:sz w:val="36"/>
                        </w:rPr>
                      </w:pPr>
                      <w:r>
                        <w:rPr>
                          <w:sz w:val="36"/>
                        </w:rPr>
                        <w:t xml:space="preserve">Stuart </w:t>
                      </w:r>
                      <w:r>
                        <w:rPr>
                          <w:spacing w:val="-2"/>
                          <w:sz w:val="36"/>
                        </w:rPr>
                        <w:t>Morgans</w:t>
                      </w:r>
                    </w:p>
                  </w:txbxContent>
                </v:textbox>
                <w10:wrap anchorx="page"/>
              </v:shape>
            </w:pict>
          </mc:Fallback>
        </mc:AlternateContent>
      </w:r>
      <w:r>
        <w:rPr>
          <w:sz w:val="16"/>
        </w:rPr>
        <w:t>Digitally</w:t>
      </w:r>
      <w:r>
        <w:rPr>
          <w:spacing w:val="-4"/>
          <w:sz w:val="16"/>
        </w:rPr>
        <w:t xml:space="preserve"> </w:t>
      </w:r>
      <w:r>
        <w:rPr>
          <w:sz w:val="16"/>
        </w:rPr>
        <w:t>signed</w:t>
      </w:r>
      <w:r>
        <w:rPr>
          <w:spacing w:val="-4"/>
          <w:sz w:val="16"/>
        </w:rPr>
        <w:t xml:space="preserve"> </w:t>
      </w:r>
      <w:r>
        <w:rPr>
          <w:sz w:val="16"/>
        </w:rPr>
        <w:t>by</w:t>
      </w:r>
      <w:r>
        <w:rPr>
          <w:spacing w:val="-4"/>
          <w:sz w:val="16"/>
        </w:rPr>
        <w:t xml:space="preserve"> </w:t>
      </w:r>
      <w:r>
        <w:rPr>
          <w:sz w:val="16"/>
        </w:rPr>
        <w:t>Stuart</w:t>
      </w:r>
      <w:r>
        <w:rPr>
          <w:spacing w:val="-4"/>
          <w:sz w:val="16"/>
        </w:rPr>
        <w:t xml:space="preserve"> </w:t>
      </w:r>
      <w:r>
        <w:rPr>
          <w:sz w:val="16"/>
        </w:rPr>
        <w:t>Morgans Date: 2024.11.07 17:03:01 Z</w:t>
      </w:r>
    </w:p>
    <w:p w14:paraId="076CF674" w14:textId="77777777" w:rsidR="00C50FDE" w:rsidRDefault="008314E1">
      <w:pPr>
        <w:pStyle w:val="Heading2"/>
        <w:spacing w:line="161" w:lineRule="exact"/>
        <w:jc w:val="both"/>
      </w:pPr>
      <w:r>
        <w:t>Signature:</w:t>
      </w:r>
      <w:r>
        <w:rPr>
          <w:spacing w:val="-8"/>
        </w:rPr>
        <w:t xml:space="preserve"> </w:t>
      </w:r>
      <w:r>
        <w:rPr>
          <w:spacing w:val="-2"/>
        </w:rPr>
        <w:t>……………………………………………………………</w:t>
      </w:r>
    </w:p>
    <w:p w14:paraId="7A377C4E" w14:textId="77777777" w:rsidR="00C50FDE" w:rsidRDefault="00C50FDE">
      <w:pPr>
        <w:pStyle w:val="BodyText"/>
        <w:rPr>
          <w:b/>
        </w:rPr>
      </w:pPr>
    </w:p>
    <w:p w14:paraId="3DA8B712" w14:textId="77777777" w:rsidR="00C50FDE" w:rsidRDefault="00C50FDE">
      <w:pPr>
        <w:pStyle w:val="BodyText"/>
        <w:spacing w:before="107"/>
        <w:rPr>
          <w:b/>
        </w:rPr>
      </w:pPr>
    </w:p>
    <w:p w14:paraId="0C83F566" w14:textId="77777777" w:rsidR="00C50FDE" w:rsidRDefault="008314E1">
      <w:pPr>
        <w:ind w:left="460"/>
        <w:rPr>
          <w:b/>
        </w:rPr>
      </w:pPr>
      <w:r>
        <w:rPr>
          <w:noProof/>
        </w:rPr>
        <mc:AlternateContent>
          <mc:Choice Requires="wps">
            <w:drawing>
              <wp:anchor distT="0" distB="0" distL="0" distR="0" simplePos="0" relativeHeight="487380992" behindDoc="1" locked="0" layoutInCell="1" allowOverlap="1" wp14:anchorId="4DE12B0A" wp14:editId="523D0C67">
                <wp:simplePos x="0" y="0"/>
                <wp:positionH relativeFrom="page">
                  <wp:posOffset>1328419</wp:posOffset>
                </wp:positionH>
                <wp:positionV relativeFrom="paragraph">
                  <wp:posOffset>-186028</wp:posOffset>
                </wp:positionV>
                <wp:extent cx="1261745" cy="2819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76728F4D" w14:textId="77777777" w:rsidR="00C50FDE" w:rsidRDefault="008314E1">
                            <w:pPr>
                              <w:spacing w:line="442" w:lineRule="exact"/>
                              <w:rPr>
                                <w:sz w:val="39"/>
                              </w:rPr>
                            </w:pPr>
                            <w:r>
                              <w:rPr>
                                <w:spacing w:val="-2"/>
                                <w:sz w:val="39"/>
                              </w:rPr>
                              <w:t>07/11/2024</w:t>
                            </w:r>
                          </w:p>
                        </w:txbxContent>
                      </wps:txbx>
                      <wps:bodyPr wrap="square" lIns="0" tIns="0" rIns="0" bIns="0" rtlCol="0">
                        <a:noAutofit/>
                      </wps:bodyPr>
                    </wps:wsp>
                  </a:graphicData>
                </a:graphic>
              </wp:anchor>
            </w:drawing>
          </mc:Choice>
          <mc:Fallback>
            <w:pict>
              <v:shape w14:anchorId="4DE12B0A" id="Textbox 21" o:spid="_x0000_s1034" type="#_x0000_t202" style="position:absolute;left:0;text-align:left;margin-left:104.6pt;margin-top:-14.65pt;width:99.35pt;height:22.2pt;z-index:-1593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76728F4D" w14:textId="77777777" w:rsidR="00C50FDE" w:rsidRDefault="008314E1">
                      <w:pPr>
                        <w:spacing w:line="442" w:lineRule="exact"/>
                        <w:rPr>
                          <w:sz w:val="39"/>
                        </w:rPr>
                      </w:pPr>
                      <w:r>
                        <w:rPr>
                          <w:spacing w:val="-2"/>
                          <w:sz w:val="39"/>
                        </w:rPr>
                        <w:t>07/11/2024</w:t>
                      </w:r>
                    </w:p>
                  </w:txbxContent>
                </v:textbox>
                <w10:wrap anchorx="page"/>
              </v:shape>
            </w:pict>
          </mc:Fallback>
        </mc:AlternateContent>
      </w:r>
      <w:r>
        <w:rPr>
          <w:b/>
        </w:rPr>
        <w:t>Date:</w:t>
      </w:r>
      <w:r>
        <w:rPr>
          <w:b/>
          <w:spacing w:val="-4"/>
        </w:rPr>
        <w:t xml:space="preserve"> </w:t>
      </w:r>
      <w:r>
        <w:rPr>
          <w:b/>
          <w:spacing w:val="-2"/>
        </w:rPr>
        <w:t>………………………………………</w:t>
      </w:r>
    </w:p>
    <w:p w14:paraId="3D6A04F3" w14:textId="77777777" w:rsidR="00C50FDE" w:rsidRDefault="008314E1">
      <w:pPr>
        <w:pStyle w:val="BodyText"/>
        <w:spacing w:before="182" w:line="259" w:lineRule="auto"/>
        <w:ind w:left="460" w:right="495"/>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274CAF47" w14:textId="77777777" w:rsidR="00C50FDE" w:rsidRDefault="008314E1">
      <w:pPr>
        <w:pStyle w:val="BodyText"/>
        <w:spacing w:before="159" w:line="259" w:lineRule="auto"/>
        <w:ind w:left="460" w:right="495"/>
        <w:jc w:val="both"/>
      </w:pPr>
      <w:r>
        <w:rPr>
          <w:noProof/>
        </w:rPr>
        <mc:AlternateContent>
          <mc:Choice Requires="wps">
            <w:drawing>
              <wp:anchor distT="0" distB="0" distL="0" distR="0" simplePos="0" relativeHeight="15734272" behindDoc="0" locked="0" layoutInCell="1" allowOverlap="1" wp14:anchorId="0B11A93B" wp14:editId="3F95FFCB">
                <wp:simplePos x="0" y="0"/>
                <wp:positionH relativeFrom="page">
                  <wp:posOffset>1188726</wp:posOffset>
                </wp:positionH>
                <wp:positionV relativeFrom="paragraph">
                  <wp:posOffset>724677</wp:posOffset>
                </wp:positionV>
                <wp:extent cx="3956685" cy="2654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58E87C95" w14:textId="77777777" w:rsidR="00C50FDE" w:rsidRDefault="008314E1">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0B11A93B" id="Textbox 22" o:spid="_x0000_s1035" type="#_x0000_t202" style="position:absolute;left:0;text-align:left;margin-left:93.6pt;margin-top:57.05pt;width:311.55pt;height:20.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58E87C95" w14:textId="77777777" w:rsidR="00C50FDE" w:rsidRDefault="008314E1">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43ECF7D5" w14:textId="77777777" w:rsidR="00C50FDE" w:rsidRDefault="008314E1">
      <w:pPr>
        <w:pStyle w:val="BodyText"/>
        <w:spacing w:before="7"/>
        <w:rPr>
          <w:sz w:val="11"/>
        </w:rPr>
      </w:pPr>
      <w:r>
        <w:rPr>
          <w:noProof/>
        </w:rPr>
        <mc:AlternateContent>
          <mc:Choice Requires="wps">
            <w:drawing>
              <wp:anchor distT="0" distB="0" distL="0" distR="0" simplePos="0" relativeHeight="487592448" behindDoc="1" locked="0" layoutInCell="1" allowOverlap="1" wp14:anchorId="7882F3E5" wp14:editId="52D3A0A3">
                <wp:simplePos x="0" y="0"/>
                <wp:positionH relativeFrom="page">
                  <wp:posOffset>914400</wp:posOffset>
                </wp:positionH>
                <wp:positionV relativeFrom="paragraph">
                  <wp:posOffset>100192</wp:posOffset>
                </wp:positionV>
                <wp:extent cx="271780" cy="27749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4132B" id="Graphic 23" o:spid="_x0000_s1026" style="position:absolute;margin-left:1in;margin-top:7.9pt;width:21.4pt;height:21.85pt;z-index:-15724032;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JVtv0XiAAAACQEAAA8AAABkcnMvZG93bnJldi54bWxMj09Lw0AQ&#10;xe+C32EZwYu0G6WpbcymiPgHRQtpi+Btkp0mwexuyG7b2E/v9KS395jHm/dLF4NpxZ563zir4Hoc&#10;gSBbOt3YSsFm/TSagfABrcbWWVLwQx4W2flZiol2B5vTfhUqwSXWJ6igDqFLpPRlTQb92HVk+bZ1&#10;vcHAtq+k7vHA5aaVN1E0lQYbyx9q7OihpvJ7tTMK8pfjx9fxNp/j+/Pj22vxebXebpZKXV4M93cg&#10;Ag3hLwyn+TwdMt5UuJ3VXrTsJxNmCSxiRjgFZlMWhYJ4HoPMUvmfIPsFAAD//wMAUEsBAi0AFAAG&#10;AAgAAAAhALaDOJL+AAAA4QEAABMAAAAAAAAAAAAAAAAAAAAAAFtDb250ZW50X1R5cGVzXS54bWxQ&#10;SwECLQAUAAYACAAAACEAOP0h/9YAAACUAQAACwAAAAAAAAAAAAAAAAAvAQAAX3JlbHMvLnJlbHNQ&#10;SwECLQAUAAYACAAAACEACcISCVgCAAAaBgAADgAAAAAAAAAAAAAAAAAuAgAAZHJzL2Uyb0RvYy54&#10;bWxQSwECLQAUAAYACAAAACEAlW2/ReIAAAAJAQAADwAAAAAAAAAAAAAAAACyBAAAZHJzL2Rvd25y&#10;ZXYueG1sUEsFBgAAAAAEAAQA8wAAAMEFAAAAAA==&#10;" path="m271259,l12192,,,,,12192,,265176r,12192l12192,277368r259067,l271259,265176r-259067,l12192,12192r259067,l271259,xe" fillcolor="black" stroked="f">
                <v:path arrowok="t"/>
                <w10:wrap type="topAndBottom" anchorx="page"/>
              </v:shape>
            </w:pict>
          </mc:Fallback>
        </mc:AlternateContent>
      </w:r>
    </w:p>
    <w:p w14:paraId="74EC7354" w14:textId="77777777" w:rsidR="00C50FDE" w:rsidRDefault="00C50FDE">
      <w:pPr>
        <w:pStyle w:val="BodyText"/>
        <w:spacing w:before="181"/>
      </w:pPr>
    </w:p>
    <w:p w14:paraId="2E114C43" w14:textId="77777777" w:rsidR="00C50FDE" w:rsidRDefault="008314E1">
      <w:pPr>
        <w:ind w:left="2" w:right="40"/>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C50FDE">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CDBC" w14:textId="77777777" w:rsidR="008314E1" w:rsidRDefault="008314E1">
      <w:r>
        <w:separator/>
      </w:r>
    </w:p>
  </w:endnote>
  <w:endnote w:type="continuationSeparator" w:id="0">
    <w:p w14:paraId="69339A09" w14:textId="77777777" w:rsidR="008314E1" w:rsidRDefault="0083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7260" w14:textId="77777777" w:rsidR="00C50FDE" w:rsidRDefault="008314E1">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3F0E9CAE" wp14:editId="2E9DA544">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C50FDE" w14:paraId="7AA90464" w14:textId="77777777">
                            <w:trPr>
                              <w:trHeight w:val="268"/>
                            </w:trPr>
                            <w:tc>
                              <w:tcPr>
                                <w:tcW w:w="9018" w:type="dxa"/>
                                <w:gridSpan w:val="4"/>
                                <w:shd w:val="clear" w:color="auto" w:fill="D9D9D9"/>
                              </w:tcPr>
                              <w:p w14:paraId="0F6040F7" w14:textId="77777777" w:rsidR="00C50FDE" w:rsidRDefault="008314E1">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C50FDE" w14:paraId="49405D03" w14:textId="77777777">
                            <w:trPr>
                              <w:trHeight w:val="270"/>
                            </w:trPr>
                            <w:tc>
                              <w:tcPr>
                                <w:tcW w:w="2254" w:type="dxa"/>
                                <w:shd w:val="clear" w:color="auto" w:fill="D9D9D9"/>
                              </w:tcPr>
                              <w:p w14:paraId="411A672A" w14:textId="77777777" w:rsidR="00C50FDE" w:rsidRDefault="008314E1">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2CF49365" w14:textId="77777777" w:rsidR="00C50FDE" w:rsidRDefault="00C50FDE">
                                <w:pPr>
                                  <w:pStyle w:val="TableParagraph"/>
                                  <w:rPr>
                                    <w:rFonts w:ascii="Times New Roman"/>
                                    <w:sz w:val="20"/>
                                  </w:rPr>
                                </w:pPr>
                              </w:p>
                            </w:tc>
                            <w:tc>
                              <w:tcPr>
                                <w:tcW w:w="2940" w:type="dxa"/>
                                <w:shd w:val="clear" w:color="auto" w:fill="D9D9D9"/>
                              </w:tcPr>
                              <w:p w14:paraId="3DC75B10" w14:textId="77777777" w:rsidR="00C50FDE" w:rsidRDefault="008314E1">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23FD58B2" w14:textId="77777777" w:rsidR="00C50FDE" w:rsidRDefault="00C50FDE">
                                <w:pPr>
                                  <w:pStyle w:val="TableParagraph"/>
                                  <w:rPr>
                                    <w:rFonts w:ascii="Times New Roman"/>
                                    <w:sz w:val="20"/>
                                  </w:rPr>
                                </w:pPr>
                              </w:p>
                            </w:tc>
                          </w:tr>
                          <w:tr w:rsidR="00C50FDE" w14:paraId="5D16FB40" w14:textId="77777777">
                            <w:trPr>
                              <w:trHeight w:val="268"/>
                            </w:trPr>
                            <w:tc>
                              <w:tcPr>
                                <w:tcW w:w="2254" w:type="dxa"/>
                                <w:shd w:val="clear" w:color="auto" w:fill="D9D9D9"/>
                              </w:tcPr>
                              <w:p w14:paraId="453D0658" w14:textId="77777777" w:rsidR="00C50FDE" w:rsidRDefault="008314E1">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51293808" w14:textId="77777777" w:rsidR="00C50FDE" w:rsidRDefault="00C50FDE">
                                <w:pPr>
                                  <w:pStyle w:val="TableParagraph"/>
                                  <w:rPr>
                                    <w:rFonts w:ascii="Times New Roman"/>
                                    <w:sz w:val="18"/>
                                  </w:rPr>
                                </w:pPr>
                              </w:p>
                            </w:tc>
                            <w:tc>
                              <w:tcPr>
                                <w:tcW w:w="2940" w:type="dxa"/>
                                <w:shd w:val="clear" w:color="auto" w:fill="D9D9D9"/>
                              </w:tcPr>
                              <w:p w14:paraId="3557717C" w14:textId="77777777" w:rsidR="00C50FDE" w:rsidRDefault="00C50FDE">
                                <w:pPr>
                                  <w:pStyle w:val="TableParagraph"/>
                                  <w:rPr>
                                    <w:rFonts w:ascii="Times New Roman"/>
                                    <w:sz w:val="18"/>
                                  </w:rPr>
                                </w:pPr>
                              </w:p>
                            </w:tc>
                            <w:tc>
                              <w:tcPr>
                                <w:tcW w:w="2254" w:type="dxa"/>
                                <w:shd w:val="clear" w:color="auto" w:fill="D9D9D9"/>
                              </w:tcPr>
                              <w:p w14:paraId="76A96F12" w14:textId="77777777" w:rsidR="00C50FDE" w:rsidRDefault="00C50FDE">
                                <w:pPr>
                                  <w:pStyle w:val="TableParagraph"/>
                                  <w:rPr>
                                    <w:rFonts w:ascii="Times New Roman"/>
                                    <w:sz w:val="18"/>
                                  </w:rPr>
                                </w:pPr>
                              </w:p>
                            </w:tc>
                          </w:tr>
                        </w:tbl>
                        <w:p w14:paraId="55B1ADE0" w14:textId="77777777" w:rsidR="00C50FDE" w:rsidRDefault="00C50FDE">
                          <w:pPr>
                            <w:pStyle w:val="BodyText"/>
                          </w:pPr>
                        </w:p>
                      </w:txbxContent>
                    </wps:txbx>
                    <wps:bodyPr wrap="square" lIns="0" tIns="0" rIns="0" bIns="0" rtlCol="0">
                      <a:noAutofit/>
                    </wps:bodyPr>
                  </wps:wsp>
                </a:graphicData>
              </a:graphic>
            </wp:anchor>
          </w:drawing>
        </mc:Choice>
        <mc:Fallback>
          <w:pict>
            <v:shapetype w14:anchorId="3F0E9CAE"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C50FDE" w14:paraId="7AA90464" w14:textId="77777777">
                      <w:trPr>
                        <w:trHeight w:val="268"/>
                      </w:trPr>
                      <w:tc>
                        <w:tcPr>
                          <w:tcW w:w="9018" w:type="dxa"/>
                          <w:gridSpan w:val="4"/>
                          <w:shd w:val="clear" w:color="auto" w:fill="D9D9D9"/>
                        </w:tcPr>
                        <w:p w14:paraId="0F6040F7" w14:textId="77777777" w:rsidR="00C50FDE" w:rsidRDefault="008314E1">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C50FDE" w14:paraId="49405D03" w14:textId="77777777">
                      <w:trPr>
                        <w:trHeight w:val="270"/>
                      </w:trPr>
                      <w:tc>
                        <w:tcPr>
                          <w:tcW w:w="2254" w:type="dxa"/>
                          <w:shd w:val="clear" w:color="auto" w:fill="D9D9D9"/>
                        </w:tcPr>
                        <w:p w14:paraId="411A672A" w14:textId="77777777" w:rsidR="00C50FDE" w:rsidRDefault="008314E1">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2CF49365" w14:textId="77777777" w:rsidR="00C50FDE" w:rsidRDefault="00C50FDE">
                          <w:pPr>
                            <w:pStyle w:val="TableParagraph"/>
                            <w:rPr>
                              <w:rFonts w:ascii="Times New Roman"/>
                              <w:sz w:val="20"/>
                            </w:rPr>
                          </w:pPr>
                        </w:p>
                      </w:tc>
                      <w:tc>
                        <w:tcPr>
                          <w:tcW w:w="2940" w:type="dxa"/>
                          <w:shd w:val="clear" w:color="auto" w:fill="D9D9D9"/>
                        </w:tcPr>
                        <w:p w14:paraId="3DC75B10" w14:textId="77777777" w:rsidR="00C50FDE" w:rsidRDefault="008314E1">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23FD58B2" w14:textId="77777777" w:rsidR="00C50FDE" w:rsidRDefault="00C50FDE">
                          <w:pPr>
                            <w:pStyle w:val="TableParagraph"/>
                            <w:rPr>
                              <w:rFonts w:ascii="Times New Roman"/>
                              <w:sz w:val="20"/>
                            </w:rPr>
                          </w:pPr>
                        </w:p>
                      </w:tc>
                    </w:tr>
                    <w:tr w:rsidR="00C50FDE" w14:paraId="5D16FB40" w14:textId="77777777">
                      <w:trPr>
                        <w:trHeight w:val="268"/>
                      </w:trPr>
                      <w:tc>
                        <w:tcPr>
                          <w:tcW w:w="2254" w:type="dxa"/>
                          <w:shd w:val="clear" w:color="auto" w:fill="D9D9D9"/>
                        </w:tcPr>
                        <w:p w14:paraId="453D0658" w14:textId="77777777" w:rsidR="00C50FDE" w:rsidRDefault="008314E1">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51293808" w14:textId="77777777" w:rsidR="00C50FDE" w:rsidRDefault="00C50FDE">
                          <w:pPr>
                            <w:pStyle w:val="TableParagraph"/>
                            <w:rPr>
                              <w:rFonts w:ascii="Times New Roman"/>
                              <w:sz w:val="18"/>
                            </w:rPr>
                          </w:pPr>
                        </w:p>
                      </w:tc>
                      <w:tc>
                        <w:tcPr>
                          <w:tcW w:w="2940" w:type="dxa"/>
                          <w:shd w:val="clear" w:color="auto" w:fill="D9D9D9"/>
                        </w:tcPr>
                        <w:p w14:paraId="3557717C" w14:textId="77777777" w:rsidR="00C50FDE" w:rsidRDefault="00C50FDE">
                          <w:pPr>
                            <w:pStyle w:val="TableParagraph"/>
                            <w:rPr>
                              <w:rFonts w:ascii="Times New Roman"/>
                              <w:sz w:val="18"/>
                            </w:rPr>
                          </w:pPr>
                        </w:p>
                      </w:tc>
                      <w:tc>
                        <w:tcPr>
                          <w:tcW w:w="2254" w:type="dxa"/>
                          <w:shd w:val="clear" w:color="auto" w:fill="D9D9D9"/>
                        </w:tcPr>
                        <w:p w14:paraId="76A96F12" w14:textId="77777777" w:rsidR="00C50FDE" w:rsidRDefault="00C50FDE">
                          <w:pPr>
                            <w:pStyle w:val="TableParagraph"/>
                            <w:rPr>
                              <w:rFonts w:ascii="Times New Roman"/>
                              <w:sz w:val="18"/>
                            </w:rPr>
                          </w:pPr>
                        </w:p>
                      </w:tc>
                    </w:tr>
                  </w:tbl>
                  <w:p w14:paraId="55B1ADE0" w14:textId="77777777" w:rsidR="00C50FDE" w:rsidRDefault="00C50FDE">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5E37" w14:textId="77777777" w:rsidR="008314E1" w:rsidRDefault="008314E1">
      <w:r>
        <w:separator/>
      </w:r>
    </w:p>
  </w:footnote>
  <w:footnote w:type="continuationSeparator" w:id="0">
    <w:p w14:paraId="73ADFDC4" w14:textId="77777777" w:rsidR="008314E1" w:rsidRDefault="0083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8E08" w14:textId="77777777" w:rsidR="00C50FDE" w:rsidRDefault="008314E1">
    <w:pPr>
      <w:pStyle w:val="BodyText"/>
      <w:spacing w:line="14" w:lineRule="auto"/>
      <w:rPr>
        <w:sz w:val="20"/>
      </w:rPr>
    </w:pPr>
    <w:r>
      <w:rPr>
        <w:noProof/>
      </w:rPr>
      <w:drawing>
        <wp:anchor distT="0" distB="0" distL="0" distR="0" simplePos="0" relativeHeight="487374848" behindDoc="1" locked="0" layoutInCell="1" allowOverlap="1" wp14:anchorId="4B99193D" wp14:editId="4B6A10AD">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B37F6"/>
    <w:multiLevelType w:val="multilevel"/>
    <w:tmpl w:val="50AC43FA"/>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1" w15:restartNumberingAfterBreak="0">
    <w:nsid w:val="2D8624FE"/>
    <w:multiLevelType w:val="hybridMultilevel"/>
    <w:tmpl w:val="A6AA3848"/>
    <w:lvl w:ilvl="0" w:tplc="7EA87FE6">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153E37F2">
      <w:numFmt w:val="bullet"/>
      <w:lvlText w:val="•"/>
      <w:lvlJc w:val="left"/>
      <w:pPr>
        <w:ind w:left="1736" w:hanging="360"/>
      </w:pPr>
      <w:rPr>
        <w:rFonts w:hint="default"/>
        <w:lang w:val="en-US" w:eastAsia="en-US" w:bidi="ar-SA"/>
      </w:rPr>
    </w:lvl>
    <w:lvl w:ilvl="2" w:tplc="B60EAEDC">
      <w:numFmt w:val="bullet"/>
      <w:lvlText w:val="•"/>
      <w:lvlJc w:val="left"/>
      <w:pPr>
        <w:ind w:left="2653" w:hanging="360"/>
      </w:pPr>
      <w:rPr>
        <w:rFonts w:hint="default"/>
        <w:lang w:val="en-US" w:eastAsia="en-US" w:bidi="ar-SA"/>
      </w:rPr>
    </w:lvl>
    <w:lvl w:ilvl="3" w:tplc="C1F44FC4">
      <w:numFmt w:val="bullet"/>
      <w:lvlText w:val="•"/>
      <w:lvlJc w:val="left"/>
      <w:pPr>
        <w:ind w:left="3569" w:hanging="360"/>
      </w:pPr>
      <w:rPr>
        <w:rFonts w:hint="default"/>
        <w:lang w:val="en-US" w:eastAsia="en-US" w:bidi="ar-SA"/>
      </w:rPr>
    </w:lvl>
    <w:lvl w:ilvl="4" w:tplc="AB58F234">
      <w:numFmt w:val="bullet"/>
      <w:lvlText w:val="•"/>
      <w:lvlJc w:val="left"/>
      <w:pPr>
        <w:ind w:left="4486" w:hanging="360"/>
      </w:pPr>
      <w:rPr>
        <w:rFonts w:hint="default"/>
        <w:lang w:val="en-US" w:eastAsia="en-US" w:bidi="ar-SA"/>
      </w:rPr>
    </w:lvl>
    <w:lvl w:ilvl="5" w:tplc="4836D2B6">
      <w:numFmt w:val="bullet"/>
      <w:lvlText w:val="•"/>
      <w:lvlJc w:val="left"/>
      <w:pPr>
        <w:ind w:left="5403" w:hanging="360"/>
      </w:pPr>
      <w:rPr>
        <w:rFonts w:hint="default"/>
        <w:lang w:val="en-US" w:eastAsia="en-US" w:bidi="ar-SA"/>
      </w:rPr>
    </w:lvl>
    <w:lvl w:ilvl="6" w:tplc="21E6E65A">
      <w:numFmt w:val="bullet"/>
      <w:lvlText w:val="•"/>
      <w:lvlJc w:val="left"/>
      <w:pPr>
        <w:ind w:left="6319" w:hanging="360"/>
      </w:pPr>
      <w:rPr>
        <w:rFonts w:hint="default"/>
        <w:lang w:val="en-US" w:eastAsia="en-US" w:bidi="ar-SA"/>
      </w:rPr>
    </w:lvl>
    <w:lvl w:ilvl="7" w:tplc="9468D50E">
      <w:numFmt w:val="bullet"/>
      <w:lvlText w:val="•"/>
      <w:lvlJc w:val="left"/>
      <w:pPr>
        <w:ind w:left="7236" w:hanging="360"/>
      </w:pPr>
      <w:rPr>
        <w:rFonts w:hint="default"/>
        <w:lang w:val="en-US" w:eastAsia="en-US" w:bidi="ar-SA"/>
      </w:rPr>
    </w:lvl>
    <w:lvl w:ilvl="8" w:tplc="296EDDDC">
      <w:numFmt w:val="bullet"/>
      <w:lvlText w:val="•"/>
      <w:lvlJc w:val="left"/>
      <w:pPr>
        <w:ind w:left="8153" w:hanging="360"/>
      </w:pPr>
      <w:rPr>
        <w:rFonts w:hint="default"/>
        <w:lang w:val="en-US" w:eastAsia="en-US" w:bidi="ar-SA"/>
      </w:rPr>
    </w:lvl>
  </w:abstractNum>
  <w:abstractNum w:abstractNumId="2" w15:restartNumberingAfterBreak="0">
    <w:nsid w:val="40ED0CFC"/>
    <w:multiLevelType w:val="hybridMultilevel"/>
    <w:tmpl w:val="B366CA02"/>
    <w:lvl w:ilvl="0" w:tplc="250698BE">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1EDC2CE0">
      <w:numFmt w:val="bullet"/>
      <w:lvlText w:val="•"/>
      <w:lvlJc w:val="left"/>
      <w:pPr>
        <w:ind w:left="2060" w:hanging="361"/>
      </w:pPr>
      <w:rPr>
        <w:rFonts w:hint="default"/>
        <w:lang w:val="en-US" w:eastAsia="en-US" w:bidi="ar-SA"/>
      </w:rPr>
    </w:lvl>
    <w:lvl w:ilvl="2" w:tplc="E452B278">
      <w:numFmt w:val="bullet"/>
      <w:lvlText w:val="•"/>
      <w:lvlJc w:val="left"/>
      <w:pPr>
        <w:ind w:left="2941" w:hanging="361"/>
      </w:pPr>
      <w:rPr>
        <w:rFonts w:hint="default"/>
        <w:lang w:val="en-US" w:eastAsia="en-US" w:bidi="ar-SA"/>
      </w:rPr>
    </w:lvl>
    <w:lvl w:ilvl="3" w:tplc="1738388E">
      <w:numFmt w:val="bullet"/>
      <w:lvlText w:val="•"/>
      <w:lvlJc w:val="left"/>
      <w:pPr>
        <w:ind w:left="3821" w:hanging="361"/>
      </w:pPr>
      <w:rPr>
        <w:rFonts w:hint="default"/>
        <w:lang w:val="en-US" w:eastAsia="en-US" w:bidi="ar-SA"/>
      </w:rPr>
    </w:lvl>
    <w:lvl w:ilvl="4" w:tplc="0ED44330">
      <w:numFmt w:val="bullet"/>
      <w:lvlText w:val="•"/>
      <w:lvlJc w:val="left"/>
      <w:pPr>
        <w:ind w:left="4702" w:hanging="361"/>
      </w:pPr>
      <w:rPr>
        <w:rFonts w:hint="default"/>
        <w:lang w:val="en-US" w:eastAsia="en-US" w:bidi="ar-SA"/>
      </w:rPr>
    </w:lvl>
    <w:lvl w:ilvl="5" w:tplc="D610D12C">
      <w:numFmt w:val="bullet"/>
      <w:lvlText w:val="•"/>
      <w:lvlJc w:val="left"/>
      <w:pPr>
        <w:ind w:left="5583" w:hanging="361"/>
      </w:pPr>
      <w:rPr>
        <w:rFonts w:hint="default"/>
        <w:lang w:val="en-US" w:eastAsia="en-US" w:bidi="ar-SA"/>
      </w:rPr>
    </w:lvl>
    <w:lvl w:ilvl="6" w:tplc="2AF20156">
      <w:numFmt w:val="bullet"/>
      <w:lvlText w:val="•"/>
      <w:lvlJc w:val="left"/>
      <w:pPr>
        <w:ind w:left="6463" w:hanging="361"/>
      </w:pPr>
      <w:rPr>
        <w:rFonts w:hint="default"/>
        <w:lang w:val="en-US" w:eastAsia="en-US" w:bidi="ar-SA"/>
      </w:rPr>
    </w:lvl>
    <w:lvl w:ilvl="7" w:tplc="89B69170">
      <w:numFmt w:val="bullet"/>
      <w:lvlText w:val="•"/>
      <w:lvlJc w:val="left"/>
      <w:pPr>
        <w:ind w:left="7344" w:hanging="361"/>
      </w:pPr>
      <w:rPr>
        <w:rFonts w:hint="default"/>
        <w:lang w:val="en-US" w:eastAsia="en-US" w:bidi="ar-SA"/>
      </w:rPr>
    </w:lvl>
    <w:lvl w:ilvl="8" w:tplc="EA60EFBA">
      <w:numFmt w:val="bullet"/>
      <w:lvlText w:val="•"/>
      <w:lvlJc w:val="left"/>
      <w:pPr>
        <w:ind w:left="8225" w:hanging="361"/>
      </w:pPr>
      <w:rPr>
        <w:rFonts w:hint="default"/>
        <w:lang w:val="en-US" w:eastAsia="en-US" w:bidi="ar-SA"/>
      </w:rPr>
    </w:lvl>
  </w:abstractNum>
  <w:abstractNum w:abstractNumId="3" w15:restartNumberingAfterBreak="0">
    <w:nsid w:val="7F117186"/>
    <w:multiLevelType w:val="hybridMultilevel"/>
    <w:tmpl w:val="D4624DCE"/>
    <w:lvl w:ilvl="0" w:tplc="58F2BE88">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0F78D6A4">
      <w:numFmt w:val="bullet"/>
      <w:lvlText w:val="•"/>
      <w:lvlJc w:val="left"/>
      <w:pPr>
        <w:ind w:left="1646" w:hanging="283"/>
      </w:pPr>
      <w:rPr>
        <w:rFonts w:hint="default"/>
        <w:lang w:val="en-US" w:eastAsia="en-US" w:bidi="ar-SA"/>
      </w:rPr>
    </w:lvl>
    <w:lvl w:ilvl="2" w:tplc="D5F825F8">
      <w:numFmt w:val="bullet"/>
      <w:lvlText w:val="•"/>
      <w:lvlJc w:val="left"/>
      <w:pPr>
        <w:ind w:left="2573" w:hanging="283"/>
      </w:pPr>
      <w:rPr>
        <w:rFonts w:hint="default"/>
        <w:lang w:val="en-US" w:eastAsia="en-US" w:bidi="ar-SA"/>
      </w:rPr>
    </w:lvl>
    <w:lvl w:ilvl="3" w:tplc="F9388A20">
      <w:numFmt w:val="bullet"/>
      <w:lvlText w:val="•"/>
      <w:lvlJc w:val="left"/>
      <w:pPr>
        <w:ind w:left="3499" w:hanging="283"/>
      </w:pPr>
      <w:rPr>
        <w:rFonts w:hint="default"/>
        <w:lang w:val="en-US" w:eastAsia="en-US" w:bidi="ar-SA"/>
      </w:rPr>
    </w:lvl>
    <w:lvl w:ilvl="4" w:tplc="50263F9C">
      <w:numFmt w:val="bullet"/>
      <w:lvlText w:val="•"/>
      <w:lvlJc w:val="left"/>
      <w:pPr>
        <w:ind w:left="4426" w:hanging="283"/>
      </w:pPr>
      <w:rPr>
        <w:rFonts w:hint="default"/>
        <w:lang w:val="en-US" w:eastAsia="en-US" w:bidi="ar-SA"/>
      </w:rPr>
    </w:lvl>
    <w:lvl w:ilvl="5" w:tplc="9F667858">
      <w:numFmt w:val="bullet"/>
      <w:lvlText w:val="•"/>
      <w:lvlJc w:val="left"/>
      <w:pPr>
        <w:ind w:left="5353" w:hanging="283"/>
      </w:pPr>
      <w:rPr>
        <w:rFonts w:hint="default"/>
        <w:lang w:val="en-US" w:eastAsia="en-US" w:bidi="ar-SA"/>
      </w:rPr>
    </w:lvl>
    <w:lvl w:ilvl="6" w:tplc="5DFE4EC8">
      <w:numFmt w:val="bullet"/>
      <w:lvlText w:val="•"/>
      <w:lvlJc w:val="left"/>
      <w:pPr>
        <w:ind w:left="6279" w:hanging="283"/>
      </w:pPr>
      <w:rPr>
        <w:rFonts w:hint="default"/>
        <w:lang w:val="en-US" w:eastAsia="en-US" w:bidi="ar-SA"/>
      </w:rPr>
    </w:lvl>
    <w:lvl w:ilvl="7" w:tplc="A4AAAAD0">
      <w:numFmt w:val="bullet"/>
      <w:lvlText w:val="•"/>
      <w:lvlJc w:val="left"/>
      <w:pPr>
        <w:ind w:left="7206" w:hanging="283"/>
      </w:pPr>
      <w:rPr>
        <w:rFonts w:hint="default"/>
        <w:lang w:val="en-US" w:eastAsia="en-US" w:bidi="ar-SA"/>
      </w:rPr>
    </w:lvl>
    <w:lvl w:ilvl="8" w:tplc="76AAD712">
      <w:numFmt w:val="bullet"/>
      <w:lvlText w:val="•"/>
      <w:lvlJc w:val="left"/>
      <w:pPr>
        <w:ind w:left="8133" w:hanging="283"/>
      </w:pPr>
      <w:rPr>
        <w:rFonts w:hint="default"/>
        <w:lang w:val="en-US" w:eastAsia="en-US" w:bidi="ar-SA"/>
      </w:rPr>
    </w:lvl>
  </w:abstractNum>
  <w:num w:numId="1" w16cid:durableId="1998992561">
    <w:abstractNumId w:val="0"/>
  </w:num>
  <w:num w:numId="2" w16cid:durableId="2021346626">
    <w:abstractNumId w:val="1"/>
  </w:num>
  <w:num w:numId="3" w16cid:durableId="716243446">
    <w:abstractNumId w:val="3"/>
  </w:num>
  <w:num w:numId="4" w16cid:durableId="1042822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50FDE"/>
    <w:rsid w:val="008314E1"/>
    <w:rsid w:val="00C50FDE"/>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0E60"/>
  <w15:docId w15:val="{73EA8A61-70C4-4118-AE62-1E164A83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7709</Characters>
  <Application>Microsoft Office Word</Application>
  <DocSecurity>0</DocSecurity>
  <Lines>64</Lines>
  <Paragraphs>18</Paragraphs>
  <ScaleCrop>false</ScaleCrop>
  <Company>Dudley MBC</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2024-11-08T11:16:00Z</dcterms:created>
  <dcterms:modified xsi:type="dcterms:W3CDTF">2024-11-08T11:16:00Z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24.2.121</vt:lpwstr>
  </property>
  <property fmtid="{D5CDD505-2E9C-101B-9397-08002B2CF9AE}" pid="6" name="SourceModified">
    <vt:lpwstr>D:20240917072928</vt:lpwstr>
  </property>
</Properties>
</file>